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inorEastAsia" w:hAnsi="Times New Roman" w:cs="Times New Roman"/>
          <w:b w:val="0"/>
          <w:bCs w:val="0"/>
          <w:color w:val="auto"/>
          <w:sz w:val="22"/>
          <w:szCs w:val="22"/>
          <w:lang w:eastAsia="en-US"/>
        </w:rPr>
        <w:id w:val="844136119"/>
        <w:docPartObj>
          <w:docPartGallery w:val="Table of Contents"/>
          <w:docPartUnique/>
        </w:docPartObj>
      </w:sdtPr>
      <w:sdtEndPr>
        <w:rPr>
          <w:lang w:eastAsia="ru-RU"/>
        </w:rPr>
      </w:sdtEndPr>
      <w:sdtContent>
        <w:p w:rsidR="00333A52" w:rsidRPr="00FB18CD" w:rsidRDefault="004C3EA3" w:rsidP="00626421">
          <w:pPr>
            <w:pStyle w:val="a3"/>
            <w:spacing w:before="0" w:line="360" w:lineRule="auto"/>
            <w:jc w:val="center"/>
            <w:rPr>
              <w:rFonts w:ascii="Times New Roman" w:hAnsi="Times New Roman" w:cs="Times New Roman"/>
              <w:b w:val="0"/>
              <w:color w:val="auto"/>
            </w:rPr>
          </w:pPr>
          <w:r w:rsidRPr="00FB18CD">
            <w:rPr>
              <w:rFonts w:ascii="Times New Roman" w:hAnsi="Times New Roman" w:cs="Times New Roman"/>
              <w:b w:val="0"/>
              <w:color w:val="auto"/>
            </w:rPr>
            <w:t>ОГЛАВЛЕНИЕ</w:t>
          </w:r>
        </w:p>
        <w:p w:rsidR="00333A52" w:rsidRPr="00FB18CD" w:rsidRDefault="004C3EA3" w:rsidP="00416901">
          <w:pPr>
            <w:pStyle w:val="11"/>
            <w:spacing w:after="0" w:line="360" w:lineRule="auto"/>
            <w:jc w:val="both"/>
            <w:rPr>
              <w:rFonts w:ascii="Times New Roman" w:hAnsi="Times New Roman" w:cs="Times New Roman"/>
              <w:sz w:val="28"/>
              <w:szCs w:val="28"/>
            </w:rPr>
          </w:pPr>
          <w:r w:rsidRPr="00FB18CD">
            <w:rPr>
              <w:rFonts w:ascii="Times New Roman" w:hAnsi="Times New Roman" w:cs="Times New Roman"/>
              <w:sz w:val="28"/>
              <w:szCs w:val="28"/>
            </w:rPr>
            <w:t>ВВЕДЕНИЕ</w:t>
          </w:r>
          <w:r w:rsidR="00333A52" w:rsidRPr="00FB18CD">
            <w:rPr>
              <w:rFonts w:ascii="Times New Roman" w:hAnsi="Times New Roman" w:cs="Times New Roman"/>
              <w:sz w:val="28"/>
              <w:szCs w:val="28"/>
            </w:rPr>
            <w:ptab w:relativeTo="margin" w:alignment="right" w:leader="dot"/>
          </w:r>
          <w:r w:rsidR="003A0C62">
            <w:rPr>
              <w:rFonts w:ascii="Times New Roman" w:hAnsi="Times New Roman" w:cs="Times New Roman"/>
              <w:bCs/>
              <w:sz w:val="28"/>
              <w:szCs w:val="28"/>
            </w:rPr>
            <w:t>3</w:t>
          </w:r>
        </w:p>
        <w:p w:rsidR="00333A52" w:rsidRPr="00FB18CD" w:rsidRDefault="004C3EA3" w:rsidP="00416901">
          <w:pPr>
            <w:pStyle w:val="21"/>
            <w:spacing w:after="0" w:line="360" w:lineRule="auto"/>
            <w:ind w:left="0"/>
            <w:jc w:val="both"/>
            <w:rPr>
              <w:rFonts w:ascii="Times New Roman" w:hAnsi="Times New Roman" w:cs="Times New Roman"/>
              <w:sz w:val="28"/>
              <w:szCs w:val="28"/>
            </w:rPr>
          </w:pPr>
          <w:r w:rsidRPr="00FB18CD">
            <w:rPr>
              <w:rFonts w:ascii="Times New Roman" w:hAnsi="Times New Roman" w:cs="Times New Roman"/>
              <w:sz w:val="28"/>
              <w:szCs w:val="28"/>
            </w:rPr>
            <w:t xml:space="preserve">ГЛАВА 1. </w:t>
          </w:r>
          <w:r w:rsidR="00FD107B" w:rsidRPr="00FB18CD">
            <w:rPr>
              <w:rFonts w:ascii="Times New Roman" w:hAnsi="Times New Roman" w:cs="Times New Roman"/>
              <w:sz w:val="28"/>
              <w:szCs w:val="28"/>
            </w:rPr>
            <w:t>ТЕОРЕТИЧЕСКИЕ ОСНОВЫ</w:t>
          </w:r>
          <w:r w:rsidR="005555DB" w:rsidRPr="00FB18CD">
            <w:rPr>
              <w:rFonts w:ascii="Times New Roman" w:hAnsi="Times New Roman" w:cs="Times New Roman"/>
              <w:sz w:val="28"/>
              <w:szCs w:val="28"/>
            </w:rPr>
            <w:t xml:space="preserve"> </w:t>
          </w:r>
          <w:r w:rsidR="007237AD" w:rsidRPr="00FB18CD">
            <w:rPr>
              <w:rFonts w:ascii="Times New Roman" w:hAnsi="Times New Roman" w:cs="Times New Roman"/>
              <w:sz w:val="28"/>
              <w:szCs w:val="28"/>
            </w:rPr>
            <w:t>«</w:t>
          </w:r>
          <w:r w:rsidR="005555DB" w:rsidRPr="00FB18CD">
            <w:rPr>
              <w:rFonts w:ascii="Times New Roman" w:hAnsi="Times New Roman" w:cs="Times New Roman"/>
              <w:sz w:val="28"/>
              <w:szCs w:val="28"/>
            </w:rPr>
            <w:t>ЗЛОУПОТРЕБЛЕНИЯ ПРАВОМ</w:t>
          </w:r>
          <w:r w:rsidR="007237AD" w:rsidRPr="00FB18CD">
            <w:rPr>
              <w:rFonts w:ascii="Times New Roman" w:hAnsi="Times New Roman" w:cs="Times New Roman"/>
              <w:sz w:val="28"/>
              <w:szCs w:val="28"/>
            </w:rPr>
            <w:t>»</w:t>
          </w:r>
          <w:r w:rsidR="00333A52" w:rsidRPr="00FB18CD">
            <w:rPr>
              <w:rFonts w:ascii="Times New Roman" w:hAnsi="Times New Roman" w:cs="Times New Roman"/>
              <w:sz w:val="28"/>
              <w:szCs w:val="28"/>
            </w:rPr>
            <w:ptab w:relativeTo="margin" w:alignment="right" w:leader="dot"/>
          </w:r>
          <w:r w:rsidR="00C0103B">
            <w:rPr>
              <w:rFonts w:ascii="Times New Roman" w:hAnsi="Times New Roman" w:cs="Times New Roman"/>
              <w:sz w:val="28"/>
              <w:szCs w:val="28"/>
            </w:rPr>
            <w:t>5</w:t>
          </w:r>
        </w:p>
        <w:p w:rsidR="00333A52" w:rsidRPr="00FB18CD" w:rsidRDefault="005555DB" w:rsidP="00416901">
          <w:pPr>
            <w:pStyle w:val="3"/>
            <w:numPr>
              <w:ilvl w:val="1"/>
              <w:numId w:val="1"/>
            </w:numPr>
            <w:spacing w:after="0" w:line="360" w:lineRule="auto"/>
            <w:jc w:val="both"/>
            <w:rPr>
              <w:rFonts w:ascii="Times New Roman" w:hAnsi="Times New Roman" w:cs="Times New Roman"/>
              <w:sz w:val="28"/>
              <w:szCs w:val="28"/>
            </w:rPr>
          </w:pPr>
          <w:r w:rsidRPr="00FB18CD">
            <w:rPr>
              <w:rFonts w:ascii="Times New Roman" w:hAnsi="Times New Roman" w:cs="Times New Roman"/>
              <w:sz w:val="28"/>
              <w:szCs w:val="28"/>
            </w:rPr>
            <w:t>Понятие</w:t>
          </w:r>
          <w:r w:rsidR="00C15561" w:rsidRPr="00FB18CD">
            <w:rPr>
              <w:rFonts w:ascii="Times New Roman" w:hAnsi="Times New Roman" w:cs="Times New Roman"/>
              <w:sz w:val="28"/>
              <w:szCs w:val="28"/>
            </w:rPr>
            <w:t xml:space="preserve"> и </w:t>
          </w:r>
          <w:r w:rsidR="00DB5694" w:rsidRPr="00FB18CD">
            <w:rPr>
              <w:rFonts w:ascii="Times New Roman" w:hAnsi="Times New Roman" w:cs="Times New Roman"/>
              <w:sz w:val="28"/>
              <w:szCs w:val="28"/>
            </w:rPr>
            <w:t>признаки</w:t>
          </w:r>
          <w:r w:rsidR="00C15561" w:rsidRPr="00FB18CD">
            <w:rPr>
              <w:rFonts w:ascii="Times New Roman" w:hAnsi="Times New Roman" w:cs="Times New Roman"/>
              <w:sz w:val="28"/>
              <w:szCs w:val="28"/>
            </w:rPr>
            <w:t xml:space="preserve"> </w:t>
          </w:r>
          <w:r w:rsidR="007237AD" w:rsidRPr="00FB18CD">
            <w:rPr>
              <w:rFonts w:ascii="Times New Roman" w:hAnsi="Times New Roman" w:cs="Times New Roman"/>
              <w:sz w:val="28"/>
              <w:szCs w:val="28"/>
            </w:rPr>
            <w:t>«</w:t>
          </w:r>
          <w:r w:rsidRPr="00FB18CD">
            <w:rPr>
              <w:rFonts w:ascii="Times New Roman" w:hAnsi="Times New Roman" w:cs="Times New Roman"/>
              <w:sz w:val="28"/>
              <w:szCs w:val="28"/>
            </w:rPr>
            <w:t>злоупотребления правом</w:t>
          </w:r>
          <w:r w:rsidR="007237AD" w:rsidRPr="00FB18CD">
            <w:rPr>
              <w:rFonts w:ascii="Times New Roman" w:hAnsi="Times New Roman" w:cs="Times New Roman"/>
              <w:sz w:val="28"/>
              <w:szCs w:val="28"/>
            </w:rPr>
            <w:t>»</w:t>
          </w:r>
          <w:r w:rsidR="00333A52" w:rsidRPr="00FB18CD">
            <w:rPr>
              <w:rFonts w:ascii="Times New Roman" w:hAnsi="Times New Roman" w:cs="Times New Roman"/>
              <w:sz w:val="28"/>
              <w:szCs w:val="28"/>
            </w:rPr>
            <w:ptab w:relativeTo="margin" w:alignment="right" w:leader="dot"/>
          </w:r>
          <w:r w:rsidR="00D55B65">
            <w:rPr>
              <w:rFonts w:ascii="Times New Roman" w:hAnsi="Times New Roman" w:cs="Times New Roman"/>
              <w:sz w:val="28"/>
              <w:szCs w:val="28"/>
            </w:rPr>
            <w:t>5</w:t>
          </w:r>
        </w:p>
        <w:p w:rsidR="00333A52" w:rsidRPr="00FB18CD" w:rsidRDefault="005555DB" w:rsidP="00416901">
          <w:pPr>
            <w:pStyle w:val="11"/>
            <w:numPr>
              <w:ilvl w:val="1"/>
              <w:numId w:val="1"/>
            </w:numPr>
            <w:spacing w:after="0" w:line="360" w:lineRule="auto"/>
            <w:jc w:val="both"/>
            <w:rPr>
              <w:rFonts w:ascii="Times New Roman" w:hAnsi="Times New Roman" w:cs="Times New Roman"/>
              <w:sz w:val="28"/>
              <w:szCs w:val="28"/>
            </w:rPr>
          </w:pPr>
          <w:r w:rsidRPr="00FB18CD">
            <w:rPr>
              <w:rFonts w:ascii="Times New Roman" w:hAnsi="Times New Roman" w:cs="Times New Roman"/>
              <w:bCs/>
              <w:sz w:val="28"/>
              <w:szCs w:val="28"/>
            </w:rPr>
            <w:t>Формы</w:t>
          </w:r>
          <w:r w:rsidR="0007129F" w:rsidRPr="00FB18CD">
            <w:rPr>
              <w:rFonts w:ascii="Times New Roman" w:hAnsi="Times New Roman" w:cs="Times New Roman"/>
              <w:bCs/>
              <w:sz w:val="28"/>
              <w:szCs w:val="28"/>
            </w:rPr>
            <w:t xml:space="preserve"> и структура</w:t>
          </w:r>
          <w:r w:rsidRPr="00FB18CD">
            <w:rPr>
              <w:rFonts w:ascii="Times New Roman" w:hAnsi="Times New Roman" w:cs="Times New Roman"/>
              <w:bCs/>
              <w:sz w:val="28"/>
              <w:szCs w:val="28"/>
            </w:rPr>
            <w:t xml:space="preserve"> </w:t>
          </w:r>
          <w:r w:rsidR="007237AD" w:rsidRPr="00FB18CD">
            <w:rPr>
              <w:rFonts w:ascii="Times New Roman" w:hAnsi="Times New Roman" w:cs="Times New Roman"/>
              <w:bCs/>
              <w:sz w:val="28"/>
              <w:szCs w:val="28"/>
            </w:rPr>
            <w:t>«</w:t>
          </w:r>
          <w:r w:rsidRPr="00FB18CD">
            <w:rPr>
              <w:rFonts w:ascii="Times New Roman" w:hAnsi="Times New Roman" w:cs="Times New Roman"/>
              <w:bCs/>
              <w:sz w:val="28"/>
              <w:szCs w:val="28"/>
            </w:rPr>
            <w:t>злоупотребления правом</w:t>
          </w:r>
          <w:r w:rsidR="007237AD" w:rsidRPr="00FB18CD">
            <w:rPr>
              <w:rFonts w:ascii="Times New Roman" w:hAnsi="Times New Roman" w:cs="Times New Roman"/>
              <w:bCs/>
              <w:sz w:val="28"/>
              <w:szCs w:val="28"/>
            </w:rPr>
            <w:t>»</w:t>
          </w:r>
          <w:r w:rsidR="00333A52" w:rsidRPr="00FB18CD">
            <w:rPr>
              <w:rFonts w:ascii="Times New Roman" w:hAnsi="Times New Roman" w:cs="Times New Roman"/>
              <w:sz w:val="28"/>
              <w:szCs w:val="28"/>
            </w:rPr>
            <w:ptab w:relativeTo="margin" w:alignment="right" w:leader="dot"/>
          </w:r>
          <w:r w:rsidR="00D55B65">
            <w:rPr>
              <w:rFonts w:ascii="Times New Roman" w:hAnsi="Times New Roman" w:cs="Times New Roman"/>
              <w:sz w:val="28"/>
              <w:szCs w:val="28"/>
            </w:rPr>
            <w:t>12</w:t>
          </w:r>
        </w:p>
        <w:p w:rsidR="00655EB2" w:rsidRPr="00FB18CD" w:rsidRDefault="00014553" w:rsidP="00416901">
          <w:pPr>
            <w:pStyle w:val="3"/>
            <w:spacing w:after="0" w:line="360" w:lineRule="auto"/>
            <w:ind w:left="0"/>
            <w:jc w:val="both"/>
            <w:rPr>
              <w:rFonts w:ascii="Times New Roman" w:hAnsi="Times New Roman" w:cs="Times New Roman"/>
              <w:sz w:val="28"/>
              <w:szCs w:val="28"/>
            </w:rPr>
          </w:pPr>
          <w:r w:rsidRPr="00FB18CD">
            <w:rPr>
              <w:rFonts w:ascii="Times New Roman" w:hAnsi="Times New Roman" w:cs="Times New Roman"/>
              <w:sz w:val="28"/>
              <w:szCs w:val="28"/>
            </w:rPr>
            <w:t xml:space="preserve">ГЛАВА 2. </w:t>
          </w:r>
          <w:r w:rsidR="004C07CB" w:rsidRPr="00FB18CD">
            <w:rPr>
              <w:rFonts w:ascii="Times New Roman" w:hAnsi="Times New Roman" w:cs="Times New Roman"/>
              <w:sz w:val="28"/>
              <w:szCs w:val="28"/>
            </w:rPr>
            <w:t xml:space="preserve">ПРОБЛЕМА </w:t>
          </w:r>
          <w:r w:rsidR="007237AD" w:rsidRPr="00FB18CD">
            <w:rPr>
              <w:rFonts w:ascii="Times New Roman" w:hAnsi="Times New Roman" w:cs="Times New Roman"/>
              <w:sz w:val="28"/>
              <w:szCs w:val="28"/>
            </w:rPr>
            <w:t>«</w:t>
          </w:r>
          <w:r w:rsidR="00655EB2" w:rsidRPr="00FB18CD">
            <w:rPr>
              <w:rFonts w:ascii="Times New Roman" w:hAnsi="Times New Roman" w:cs="Times New Roman"/>
              <w:sz w:val="28"/>
              <w:szCs w:val="28"/>
            </w:rPr>
            <w:t>ЗЛОУП</w:t>
          </w:r>
          <w:r w:rsidR="00416901" w:rsidRPr="00FB18CD">
            <w:rPr>
              <w:rFonts w:ascii="Times New Roman" w:hAnsi="Times New Roman" w:cs="Times New Roman"/>
              <w:sz w:val="28"/>
              <w:szCs w:val="28"/>
            </w:rPr>
            <w:t>ОТРЕБЛЕНИ</w:t>
          </w:r>
          <w:r w:rsidR="004C07CB" w:rsidRPr="00FB18CD">
            <w:rPr>
              <w:rFonts w:ascii="Times New Roman" w:hAnsi="Times New Roman" w:cs="Times New Roman"/>
              <w:sz w:val="28"/>
              <w:szCs w:val="28"/>
            </w:rPr>
            <w:t xml:space="preserve">Я </w:t>
          </w:r>
          <w:r w:rsidR="00416901" w:rsidRPr="00FB18CD">
            <w:rPr>
              <w:rFonts w:ascii="Times New Roman" w:hAnsi="Times New Roman" w:cs="Times New Roman"/>
              <w:sz w:val="28"/>
              <w:szCs w:val="28"/>
            </w:rPr>
            <w:t>ПРАВОМ</w:t>
          </w:r>
          <w:r w:rsidR="007237AD" w:rsidRPr="00FB18CD">
            <w:rPr>
              <w:rFonts w:ascii="Times New Roman" w:hAnsi="Times New Roman" w:cs="Times New Roman"/>
              <w:sz w:val="28"/>
              <w:szCs w:val="28"/>
            </w:rPr>
            <w:t>»</w:t>
          </w:r>
          <w:r w:rsidR="002D3537" w:rsidRPr="00FB18CD">
            <w:rPr>
              <w:rFonts w:ascii="Times New Roman" w:hAnsi="Times New Roman" w:cs="Times New Roman"/>
              <w:sz w:val="28"/>
              <w:szCs w:val="28"/>
            </w:rPr>
            <w:t xml:space="preserve"> И ЮРИДИЧЕСКИЕ ПОСЛЕДСТВИЯ </w:t>
          </w:r>
          <w:r w:rsidR="007237AD" w:rsidRPr="00FB18CD">
            <w:rPr>
              <w:rFonts w:ascii="Times New Roman" w:hAnsi="Times New Roman" w:cs="Times New Roman"/>
              <w:sz w:val="28"/>
              <w:szCs w:val="28"/>
            </w:rPr>
            <w:t>«</w:t>
          </w:r>
          <w:r w:rsidR="002D3537" w:rsidRPr="00FB18CD">
            <w:rPr>
              <w:rFonts w:ascii="Times New Roman" w:hAnsi="Times New Roman" w:cs="Times New Roman"/>
              <w:sz w:val="28"/>
              <w:szCs w:val="28"/>
            </w:rPr>
            <w:t>ЗЛОУПОТРЕБЛЕНИЯ ПРАВОМ</w:t>
          </w:r>
          <w:r w:rsidR="007237AD" w:rsidRPr="00FB18CD">
            <w:rPr>
              <w:rFonts w:ascii="Times New Roman" w:hAnsi="Times New Roman" w:cs="Times New Roman"/>
              <w:sz w:val="28"/>
              <w:szCs w:val="28"/>
            </w:rPr>
            <w:t>»</w:t>
          </w:r>
          <w:r w:rsidR="00333A52" w:rsidRPr="00FB18CD">
            <w:rPr>
              <w:rFonts w:ascii="Times New Roman" w:hAnsi="Times New Roman" w:cs="Times New Roman"/>
              <w:sz w:val="28"/>
              <w:szCs w:val="28"/>
            </w:rPr>
            <w:ptab w:relativeTo="margin" w:alignment="right" w:leader="dot"/>
          </w:r>
          <w:r w:rsidR="00025162">
            <w:rPr>
              <w:rFonts w:ascii="Times New Roman" w:hAnsi="Times New Roman" w:cs="Times New Roman"/>
              <w:sz w:val="28"/>
              <w:szCs w:val="28"/>
            </w:rPr>
            <w:t>22</w:t>
          </w:r>
        </w:p>
        <w:p w:rsidR="00655EB2" w:rsidRPr="00FB18CD" w:rsidRDefault="004C07CB" w:rsidP="00416901">
          <w:pPr>
            <w:pStyle w:val="3"/>
            <w:numPr>
              <w:ilvl w:val="1"/>
              <w:numId w:val="3"/>
            </w:numPr>
            <w:spacing w:after="0" w:line="360" w:lineRule="auto"/>
            <w:ind w:left="0" w:firstLine="0"/>
            <w:jc w:val="both"/>
            <w:rPr>
              <w:rFonts w:ascii="Times New Roman" w:hAnsi="Times New Roman" w:cs="Times New Roman"/>
              <w:sz w:val="28"/>
              <w:szCs w:val="28"/>
            </w:rPr>
          </w:pPr>
          <w:r w:rsidRPr="00FB18CD">
            <w:rPr>
              <w:rFonts w:ascii="Times New Roman" w:hAnsi="Times New Roman" w:cs="Times New Roman"/>
              <w:sz w:val="28"/>
              <w:szCs w:val="28"/>
            </w:rPr>
            <w:t xml:space="preserve">Причины и условия возникновения </w:t>
          </w:r>
          <w:r w:rsidR="007237AD" w:rsidRPr="00FB18CD">
            <w:rPr>
              <w:rFonts w:ascii="Times New Roman" w:hAnsi="Times New Roman" w:cs="Times New Roman"/>
              <w:sz w:val="28"/>
              <w:szCs w:val="28"/>
            </w:rPr>
            <w:t>«</w:t>
          </w:r>
          <w:r w:rsidRPr="00FB18CD">
            <w:rPr>
              <w:rFonts w:ascii="Times New Roman" w:hAnsi="Times New Roman" w:cs="Times New Roman"/>
              <w:sz w:val="28"/>
              <w:szCs w:val="28"/>
            </w:rPr>
            <w:t>злоупотреблений правом</w:t>
          </w:r>
          <w:r w:rsidR="007237AD" w:rsidRPr="00FB18CD">
            <w:rPr>
              <w:rFonts w:ascii="Times New Roman" w:hAnsi="Times New Roman" w:cs="Times New Roman"/>
              <w:sz w:val="28"/>
              <w:szCs w:val="28"/>
            </w:rPr>
            <w:t>»</w:t>
          </w:r>
          <w:r w:rsidR="00655EB2" w:rsidRPr="00FB18CD">
            <w:rPr>
              <w:rFonts w:ascii="Times New Roman" w:hAnsi="Times New Roman" w:cs="Times New Roman"/>
              <w:sz w:val="28"/>
              <w:szCs w:val="28"/>
            </w:rPr>
            <w:ptab w:relativeTo="margin" w:alignment="right" w:leader="dot"/>
          </w:r>
          <w:r w:rsidR="00025162">
            <w:rPr>
              <w:rFonts w:ascii="Times New Roman" w:hAnsi="Times New Roman" w:cs="Times New Roman"/>
              <w:sz w:val="28"/>
              <w:szCs w:val="28"/>
            </w:rPr>
            <w:t>22</w:t>
          </w:r>
        </w:p>
        <w:p w:rsidR="00655EB2" w:rsidRPr="00FB18CD" w:rsidRDefault="00527B6F" w:rsidP="00416901">
          <w:pPr>
            <w:pStyle w:val="11"/>
            <w:numPr>
              <w:ilvl w:val="1"/>
              <w:numId w:val="3"/>
            </w:numPr>
            <w:spacing w:after="0" w:line="360" w:lineRule="auto"/>
            <w:ind w:left="0" w:firstLine="0"/>
            <w:jc w:val="both"/>
            <w:rPr>
              <w:rFonts w:ascii="Times New Roman" w:hAnsi="Times New Roman" w:cs="Times New Roman"/>
              <w:sz w:val="28"/>
              <w:szCs w:val="28"/>
            </w:rPr>
          </w:pPr>
          <w:r w:rsidRPr="00FB18CD">
            <w:rPr>
              <w:rFonts w:ascii="Times New Roman" w:hAnsi="Times New Roman" w:cs="Times New Roman"/>
              <w:sz w:val="28"/>
              <w:szCs w:val="28"/>
            </w:rPr>
            <w:t xml:space="preserve">Гражданско-правовые последствия </w:t>
          </w:r>
          <w:r w:rsidR="00E07407" w:rsidRPr="00FB18CD">
            <w:rPr>
              <w:rFonts w:ascii="Times New Roman" w:hAnsi="Times New Roman" w:cs="Times New Roman"/>
              <w:sz w:val="28"/>
              <w:szCs w:val="28"/>
            </w:rPr>
            <w:t>«</w:t>
          </w:r>
          <w:r w:rsidR="005A72A7" w:rsidRPr="00FB18CD">
            <w:rPr>
              <w:rFonts w:ascii="Times New Roman" w:hAnsi="Times New Roman" w:cs="Times New Roman"/>
              <w:sz w:val="28"/>
              <w:szCs w:val="28"/>
            </w:rPr>
            <w:t>злоупотреблени</w:t>
          </w:r>
          <w:r w:rsidRPr="00FB18CD">
            <w:rPr>
              <w:rFonts w:ascii="Times New Roman" w:hAnsi="Times New Roman" w:cs="Times New Roman"/>
              <w:sz w:val="28"/>
              <w:szCs w:val="28"/>
            </w:rPr>
            <w:t>я</w:t>
          </w:r>
          <w:r w:rsidR="005A72A7" w:rsidRPr="00FB18CD">
            <w:rPr>
              <w:rFonts w:ascii="Times New Roman" w:hAnsi="Times New Roman" w:cs="Times New Roman"/>
              <w:sz w:val="28"/>
              <w:szCs w:val="28"/>
            </w:rPr>
            <w:t xml:space="preserve"> правом</w:t>
          </w:r>
          <w:r w:rsidR="00E07407" w:rsidRPr="00FB18CD">
            <w:rPr>
              <w:rFonts w:ascii="Times New Roman" w:hAnsi="Times New Roman" w:cs="Times New Roman"/>
              <w:sz w:val="28"/>
              <w:szCs w:val="28"/>
            </w:rPr>
            <w:t>»</w:t>
          </w:r>
          <w:r w:rsidR="00655EB2" w:rsidRPr="00FB18CD">
            <w:rPr>
              <w:rFonts w:ascii="Times New Roman" w:hAnsi="Times New Roman" w:cs="Times New Roman"/>
              <w:sz w:val="28"/>
              <w:szCs w:val="28"/>
            </w:rPr>
            <w:ptab w:relativeTo="margin" w:alignment="right" w:leader="dot"/>
          </w:r>
          <w:r w:rsidR="00F80748">
            <w:rPr>
              <w:rFonts w:ascii="Times New Roman" w:hAnsi="Times New Roman" w:cs="Times New Roman"/>
              <w:bCs/>
              <w:sz w:val="28"/>
              <w:szCs w:val="28"/>
            </w:rPr>
            <w:t>28</w:t>
          </w:r>
        </w:p>
        <w:p w:rsidR="00655EB2" w:rsidRPr="00FB18CD" w:rsidRDefault="00655EB2" w:rsidP="00416901">
          <w:pPr>
            <w:jc w:val="both"/>
            <w:rPr>
              <w:rFonts w:ascii="Times New Roman" w:hAnsi="Times New Roman" w:cs="Times New Roman"/>
              <w:sz w:val="28"/>
              <w:szCs w:val="28"/>
            </w:rPr>
          </w:pPr>
          <w:r w:rsidRPr="00FB18CD">
            <w:rPr>
              <w:rFonts w:ascii="Times New Roman" w:hAnsi="Times New Roman" w:cs="Times New Roman"/>
              <w:sz w:val="28"/>
              <w:szCs w:val="28"/>
            </w:rPr>
            <w:t>ЗАКЛЧЕНИЕ</w:t>
          </w:r>
          <w:r w:rsidRPr="00FB18CD">
            <w:rPr>
              <w:rFonts w:ascii="Times New Roman" w:hAnsi="Times New Roman" w:cs="Times New Roman"/>
              <w:sz w:val="28"/>
              <w:szCs w:val="28"/>
            </w:rPr>
            <w:ptab w:relativeTo="margin" w:alignment="right" w:leader="dot"/>
          </w:r>
          <w:r w:rsidR="00006891">
            <w:rPr>
              <w:rFonts w:ascii="Times New Roman" w:hAnsi="Times New Roman" w:cs="Times New Roman"/>
              <w:sz w:val="28"/>
              <w:szCs w:val="28"/>
            </w:rPr>
            <w:t>37</w:t>
          </w:r>
        </w:p>
        <w:p w:rsidR="00333A52" w:rsidRPr="00FB18CD" w:rsidRDefault="00422A71" w:rsidP="00416901">
          <w:pPr>
            <w:jc w:val="both"/>
            <w:rPr>
              <w:rFonts w:ascii="Times New Roman" w:hAnsi="Times New Roman" w:cs="Times New Roman"/>
            </w:rPr>
          </w:pPr>
          <w:r>
            <w:rPr>
              <w:rFonts w:ascii="Times New Roman" w:hAnsi="Times New Roman" w:cs="Times New Roman"/>
              <w:sz w:val="28"/>
              <w:szCs w:val="28"/>
            </w:rPr>
            <w:t xml:space="preserve">СПИСОК ИСПОЛЬЗОВАННЫХ </w:t>
          </w:r>
          <w:r w:rsidR="00655EB2" w:rsidRPr="00FB18CD">
            <w:rPr>
              <w:rFonts w:ascii="Times New Roman" w:hAnsi="Times New Roman" w:cs="Times New Roman"/>
              <w:sz w:val="28"/>
              <w:szCs w:val="28"/>
            </w:rPr>
            <w:t>ИСТОЧНИКОВ</w:t>
          </w:r>
          <w:r w:rsidR="00655EB2" w:rsidRPr="00FB18CD">
            <w:rPr>
              <w:rFonts w:ascii="Times New Roman" w:hAnsi="Times New Roman" w:cs="Times New Roman"/>
              <w:sz w:val="28"/>
              <w:szCs w:val="28"/>
            </w:rPr>
            <w:ptab w:relativeTo="margin" w:alignment="right" w:leader="dot"/>
          </w:r>
          <w:r w:rsidR="00006891">
            <w:rPr>
              <w:rFonts w:ascii="Times New Roman" w:hAnsi="Times New Roman" w:cs="Times New Roman"/>
              <w:sz w:val="28"/>
              <w:szCs w:val="28"/>
            </w:rPr>
            <w:t>40</w:t>
          </w:r>
        </w:p>
      </w:sdtContent>
    </w:sdt>
    <w:p w:rsidR="00D77E8B" w:rsidRPr="00FB18CD" w:rsidRDefault="00D77E8B"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655EB2" w:rsidRPr="00FB18CD" w:rsidRDefault="00655EB2" w:rsidP="00333A52">
      <w:pPr>
        <w:spacing w:after="0" w:line="360" w:lineRule="auto"/>
        <w:ind w:left="709" w:hanging="709"/>
        <w:jc w:val="both"/>
        <w:rPr>
          <w:rFonts w:ascii="Times New Roman" w:hAnsi="Times New Roman" w:cs="Times New Roman"/>
          <w:sz w:val="28"/>
          <w:szCs w:val="28"/>
        </w:rPr>
      </w:pPr>
    </w:p>
    <w:p w:rsidR="00EE1689" w:rsidRDefault="00EE1689" w:rsidP="00D97511">
      <w:pPr>
        <w:spacing w:after="0" w:line="360" w:lineRule="auto"/>
        <w:ind w:left="709" w:hanging="709"/>
        <w:jc w:val="center"/>
        <w:rPr>
          <w:rFonts w:ascii="Times New Roman" w:hAnsi="Times New Roman" w:cs="Times New Roman"/>
          <w:b/>
          <w:sz w:val="28"/>
          <w:szCs w:val="28"/>
        </w:rPr>
      </w:pPr>
    </w:p>
    <w:p w:rsidR="00391698" w:rsidRDefault="00391698" w:rsidP="00D97511">
      <w:pPr>
        <w:spacing w:after="0" w:line="360" w:lineRule="auto"/>
        <w:ind w:left="709" w:hanging="709"/>
        <w:jc w:val="center"/>
        <w:rPr>
          <w:rFonts w:ascii="Times New Roman" w:hAnsi="Times New Roman" w:cs="Times New Roman"/>
          <w:b/>
          <w:sz w:val="28"/>
          <w:szCs w:val="28"/>
        </w:rPr>
      </w:pPr>
    </w:p>
    <w:p w:rsidR="00391698" w:rsidRPr="00FB18CD" w:rsidRDefault="00391698" w:rsidP="00D97511">
      <w:pPr>
        <w:spacing w:after="0" w:line="360" w:lineRule="auto"/>
        <w:ind w:left="709" w:hanging="709"/>
        <w:jc w:val="center"/>
        <w:rPr>
          <w:rFonts w:ascii="Times New Roman" w:hAnsi="Times New Roman" w:cs="Times New Roman"/>
          <w:b/>
          <w:sz w:val="28"/>
          <w:szCs w:val="28"/>
        </w:rPr>
      </w:pPr>
    </w:p>
    <w:p w:rsidR="007237AD" w:rsidRPr="00FB18CD" w:rsidRDefault="007237AD" w:rsidP="00D97511">
      <w:pPr>
        <w:spacing w:after="0" w:line="360" w:lineRule="auto"/>
        <w:ind w:left="709" w:hanging="709"/>
        <w:jc w:val="center"/>
        <w:rPr>
          <w:rFonts w:ascii="Times New Roman" w:hAnsi="Times New Roman" w:cs="Times New Roman"/>
          <w:b/>
          <w:sz w:val="28"/>
          <w:szCs w:val="28"/>
        </w:rPr>
      </w:pPr>
    </w:p>
    <w:p w:rsidR="007658C1" w:rsidRDefault="007658C1" w:rsidP="00D97511">
      <w:pPr>
        <w:spacing w:after="0" w:line="360" w:lineRule="auto"/>
        <w:ind w:left="709" w:hanging="709"/>
        <w:jc w:val="center"/>
        <w:rPr>
          <w:rFonts w:ascii="Times New Roman" w:hAnsi="Times New Roman" w:cs="Times New Roman"/>
          <w:b/>
          <w:sz w:val="28"/>
          <w:szCs w:val="28"/>
        </w:rPr>
      </w:pPr>
    </w:p>
    <w:p w:rsidR="00D97511" w:rsidRPr="00FB18CD" w:rsidRDefault="00D97511" w:rsidP="00D97511">
      <w:pPr>
        <w:spacing w:after="0" w:line="360" w:lineRule="auto"/>
        <w:ind w:left="709" w:hanging="709"/>
        <w:jc w:val="center"/>
        <w:rPr>
          <w:rFonts w:ascii="Times New Roman" w:hAnsi="Times New Roman" w:cs="Times New Roman"/>
          <w:b/>
          <w:sz w:val="28"/>
          <w:szCs w:val="28"/>
        </w:rPr>
      </w:pPr>
      <w:r w:rsidRPr="00FB18CD">
        <w:rPr>
          <w:rFonts w:ascii="Times New Roman" w:hAnsi="Times New Roman" w:cs="Times New Roman"/>
          <w:b/>
          <w:sz w:val="28"/>
          <w:szCs w:val="28"/>
        </w:rPr>
        <w:lastRenderedPageBreak/>
        <w:t>В</w:t>
      </w:r>
      <w:r w:rsidR="007658C1">
        <w:rPr>
          <w:rFonts w:ascii="Times New Roman" w:hAnsi="Times New Roman" w:cs="Times New Roman"/>
          <w:b/>
          <w:sz w:val="28"/>
          <w:szCs w:val="28"/>
        </w:rPr>
        <w:t>ВЕДЕНИЕ</w:t>
      </w:r>
    </w:p>
    <w:p w:rsidR="009725CF" w:rsidRPr="009725CF" w:rsidRDefault="009725CF" w:rsidP="003878F8">
      <w:pPr>
        <w:pStyle w:val="af0"/>
        <w:spacing w:before="0" w:beforeAutospacing="0" w:after="0" w:afterAutospacing="0" w:line="360" w:lineRule="auto"/>
        <w:ind w:firstLine="709"/>
        <w:jc w:val="both"/>
        <w:rPr>
          <w:sz w:val="28"/>
          <w:szCs w:val="28"/>
        </w:rPr>
      </w:pPr>
      <w:r w:rsidRPr="009725CF">
        <w:rPr>
          <w:sz w:val="28"/>
          <w:szCs w:val="28"/>
        </w:rPr>
        <w:t>Гражданское право на протяжении всего своего существования являлось сферой господства частного интереса, а диспозитивность, инициатива и свобода осуществления прав, присущие этой отрасли, всегда представляли большую правовую и социальную ценность. Вместе с тем уже римские юристы осознавали, что ничем не стесненная свобода осуществления права способна породить злоупотребление правом.</w:t>
      </w:r>
    </w:p>
    <w:p w:rsidR="003878F8" w:rsidRDefault="003878F8" w:rsidP="003878F8">
      <w:pPr>
        <w:pStyle w:val="af0"/>
        <w:spacing w:before="0" w:beforeAutospacing="0" w:after="0" w:afterAutospacing="0" w:line="360" w:lineRule="auto"/>
        <w:ind w:firstLine="709"/>
        <w:jc w:val="both"/>
      </w:pPr>
      <w:r w:rsidRPr="003878F8">
        <w:rPr>
          <w:sz w:val="28"/>
          <w:szCs w:val="28"/>
        </w:rPr>
        <w:t>На сегодняшний день спорной и актуальной является проблема злоупотребления правом, ведь неопределенность этого явления в законодательстве, а так же наличие противоположных взглядов ученых на данную проблематику крайне затрудняют выявление путей предупреждения и избегания подобных действий в обществе.</w:t>
      </w:r>
      <w:r>
        <w:t xml:space="preserve"> </w:t>
      </w:r>
    </w:p>
    <w:p w:rsidR="005828F8" w:rsidRPr="005828F8" w:rsidRDefault="009725CF" w:rsidP="005828F8">
      <w:pPr>
        <w:pStyle w:val="af0"/>
        <w:spacing w:before="0" w:beforeAutospacing="0" w:after="0" w:afterAutospacing="0" w:line="360" w:lineRule="auto"/>
        <w:ind w:firstLine="709"/>
        <w:jc w:val="both"/>
        <w:rPr>
          <w:sz w:val="28"/>
          <w:szCs w:val="28"/>
        </w:rPr>
      </w:pPr>
      <w:r>
        <w:rPr>
          <w:sz w:val="28"/>
          <w:szCs w:val="28"/>
        </w:rPr>
        <w:t>В</w:t>
      </w:r>
      <w:r w:rsidR="005828F8" w:rsidRPr="005828F8">
        <w:rPr>
          <w:sz w:val="28"/>
          <w:szCs w:val="28"/>
        </w:rPr>
        <w:t xml:space="preserve"> ряде случаев гражданские права могут использоваться управомоченным лицом в противоречии с интересами общества и отдельных индивидов для достижения незаконных целей. Формально не нарушая нормы законодательства, такое использование права может принести вред лицам, либо общественным отношениям в сфере гражданского оборота </w:t>
      </w:r>
      <w:r w:rsidR="005828F8">
        <w:rPr>
          <w:sz w:val="28"/>
          <w:szCs w:val="28"/>
        </w:rPr>
        <w:t>–</w:t>
      </w:r>
      <w:r w:rsidR="005828F8" w:rsidRPr="005828F8">
        <w:rPr>
          <w:sz w:val="28"/>
          <w:szCs w:val="28"/>
        </w:rPr>
        <w:t xml:space="preserve"> то есть носят признаки явлений злоупотребления правом.</w:t>
      </w:r>
    </w:p>
    <w:p w:rsidR="003878F8" w:rsidRDefault="005828F8" w:rsidP="003878F8">
      <w:pPr>
        <w:pStyle w:val="af0"/>
        <w:spacing w:before="0" w:beforeAutospacing="0" w:after="0" w:afterAutospacing="0" w:line="360" w:lineRule="auto"/>
        <w:ind w:firstLine="709"/>
        <w:jc w:val="both"/>
        <w:rPr>
          <w:sz w:val="28"/>
          <w:szCs w:val="28"/>
        </w:rPr>
      </w:pPr>
      <w:r>
        <w:rPr>
          <w:sz w:val="28"/>
          <w:szCs w:val="28"/>
        </w:rPr>
        <w:t>При этом е</w:t>
      </w:r>
      <w:r w:rsidR="003878F8" w:rsidRPr="003878F8">
        <w:rPr>
          <w:sz w:val="28"/>
          <w:szCs w:val="28"/>
        </w:rPr>
        <w:t>динственная общая норма российского гражданского законодательства, касающаяся </w:t>
      </w:r>
      <w:r w:rsidR="003878F8">
        <w:rPr>
          <w:sz w:val="28"/>
          <w:szCs w:val="28"/>
        </w:rPr>
        <w:t>«</w:t>
      </w:r>
      <w:r w:rsidR="003878F8" w:rsidRPr="003878F8">
        <w:rPr>
          <w:sz w:val="28"/>
          <w:szCs w:val="28"/>
        </w:rPr>
        <w:t>злоупотребления</w:t>
      </w:r>
      <w:r w:rsidR="003878F8">
        <w:rPr>
          <w:sz w:val="28"/>
          <w:szCs w:val="28"/>
        </w:rPr>
        <w:t xml:space="preserve"> </w:t>
      </w:r>
      <w:r w:rsidR="003878F8" w:rsidRPr="003878F8">
        <w:rPr>
          <w:sz w:val="28"/>
          <w:szCs w:val="28"/>
        </w:rPr>
        <w:t>правом</w:t>
      </w:r>
      <w:r w:rsidR="003878F8">
        <w:rPr>
          <w:sz w:val="28"/>
          <w:szCs w:val="28"/>
        </w:rPr>
        <w:t>»</w:t>
      </w:r>
      <w:r w:rsidR="003878F8" w:rsidRPr="003878F8">
        <w:rPr>
          <w:sz w:val="28"/>
          <w:szCs w:val="28"/>
        </w:rPr>
        <w:t xml:space="preserve"> (статья 10 Г</w:t>
      </w:r>
      <w:r w:rsidR="003878F8">
        <w:rPr>
          <w:sz w:val="28"/>
          <w:szCs w:val="28"/>
        </w:rPr>
        <w:t>ражданского кодекса</w:t>
      </w:r>
      <w:r w:rsidR="003878F8" w:rsidRPr="003878F8">
        <w:rPr>
          <w:sz w:val="28"/>
          <w:szCs w:val="28"/>
        </w:rPr>
        <w:t xml:space="preserve"> Р</w:t>
      </w:r>
      <w:r w:rsidR="003878F8">
        <w:rPr>
          <w:sz w:val="28"/>
          <w:szCs w:val="28"/>
        </w:rPr>
        <w:t xml:space="preserve">оссийской </w:t>
      </w:r>
      <w:r w:rsidR="003878F8" w:rsidRPr="003878F8">
        <w:rPr>
          <w:sz w:val="28"/>
          <w:szCs w:val="28"/>
        </w:rPr>
        <w:t>Ф</w:t>
      </w:r>
      <w:r w:rsidR="003878F8">
        <w:rPr>
          <w:sz w:val="28"/>
          <w:szCs w:val="28"/>
        </w:rPr>
        <w:t>едерации</w:t>
      </w:r>
      <w:r w:rsidR="003878F8" w:rsidRPr="003878F8">
        <w:rPr>
          <w:sz w:val="28"/>
          <w:szCs w:val="28"/>
        </w:rPr>
        <w:t>), не определяет признаков состава данного деяния; не содержит четкого перечня границ осуществления прав, переход за которые будет свидетельствовать о злоупотреблении</w:t>
      </w:r>
      <w:r w:rsidR="003878F8">
        <w:rPr>
          <w:sz w:val="28"/>
          <w:szCs w:val="28"/>
        </w:rPr>
        <w:t> лицом своим правом.</w:t>
      </w:r>
    </w:p>
    <w:p w:rsidR="009725CF" w:rsidRPr="009725CF" w:rsidRDefault="009725CF" w:rsidP="009725CF">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725CF">
        <w:rPr>
          <w:rFonts w:ascii="Times New Roman" w:eastAsia="Times New Roman" w:hAnsi="Times New Roman" w:cs="Times New Roman"/>
          <w:color w:val="000000"/>
          <w:sz w:val="28"/>
          <w:szCs w:val="28"/>
        </w:rPr>
        <w:t xml:space="preserve">В нашей повсеместной жизни количество случаев злоупотребления правом в настоящее время сильно возросло. При этом достаточно сложно установить причину такого роста: с одной стороны, это может быть подтверждением низкой правовой грамотности населения, а с другой – наоборот, говорит о способности субъекта права, знающего свое право, </w:t>
      </w:r>
      <w:r w:rsidRPr="009725CF">
        <w:rPr>
          <w:rFonts w:ascii="Times New Roman" w:eastAsia="Times New Roman" w:hAnsi="Times New Roman" w:cs="Times New Roman"/>
          <w:color w:val="000000"/>
          <w:sz w:val="28"/>
          <w:szCs w:val="28"/>
        </w:rPr>
        <w:lastRenderedPageBreak/>
        <w:t>использовать</w:t>
      </w:r>
      <w:r>
        <w:rPr>
          <w:rFonts w:ascii="Times New Roman" w:eastAsia="Times New Roman" w:hAnsi="Times New Roman" w:cs="Times New Roman"/>
          <w:color w:val="000000"/>
          <w:sz w:val="28"/>
          <w:szCs w:val="28"/>
        </w:rPr>
        <w:t xml:space="preserve"> </w:t>
      </w:r>
      <w:r w:rsidRPr="009725CF">
        <w:rPr>
          <w:rFonts w:ascii="Times New Roman" w:eastAsia="Times New Roman" w:hAnsi="Times New Roman" w:cs="Times New Roman"/>
          <w:color w:val="000000"/>
          <w:sz w:val="28"/>
          <w:szCs w:val="28"/>
        </w:rPr>
        <w:t>предоставленные законом возможности для удовлетворения личных интересов в ущерб общественным.</w:t>
      </w:r>
    </w:p>
    <w:p w:rsidR="00A151EF" w:rsidRPr="00A151EF" w:rsidRDefault="00A151EF" w:rsidP="004B4B66">
      <w:pPr>
        <w:spacing w:after="0" w:line="360" w:lineRule="auto"/>
        <w:ind w:firstLine="708"/>
        <w:jc w:val="both"/>
        <w:rPr>
          <w:rFonts w:ascii="Times New Roman" w:hAnsi="Times New Roman" w:cs="Times New Roman"/>
          <w:sz w:val="28"/>
          <w:szCs w:val="28"/>
        </w:rPr>
      </w:pPr>
      <w:r w:rsidRPr="00A151EF">
        <w:rPr>
          <w:rFonts w:ascii="Times New Roman" w:hAnsi="Times New Roman" w:cs="Times New Roman"/>
          <w:sz w:val="28"/>
          <w:szCs w:val="28"/>
        </w:rPr>
        <w:t>Таким образом, в науке гражданского права данная тема осталась недостаточно исследованной, что и определяет актуальность её исследования. В связи с этим необходимость исследовать понятие злоупотребления правом, его существующие формы, выяснить причины и условия возникновения злоупотребления правом, рассмотреть последствия, которые возникают вследствие злоупотребления правом.</w:t>
      </w:r>
    </w:p>
    <w:p w:rsidR="00A151EF" w:rsidRDefault="00626421" w:rsidP="004B4B66">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A151EF">
        <w:rPr>
          <w:rFonts w:ascii="Times New Roman" w:hAnsi="Times New Roman" w:cs="Times New Roman"/>
          <w:sz w:val="28"/>
          <w:szCs w:val="28"/>
        </w:rPr>
        <w:t>Цель</w:t>
      </w:r>
      <w:r w:rsidR="00A151EF">
        <w:rPr>
          <w:rFonts w:ascii="Times New Roman" w:hAnsi="Times New Roman" w:cs="Times New Roman"/>
          <w:sz w:val="28"/>
          <w:szCs w:val="28"/>
        </w:rPr>
        <w:t xml:space="preserve"> исследования:</w:t>
      </w:r>
      <w:r w:rsidR="00A151EF" w:rsidRPr="00EE26F5">
        <w:rPr>
          <w:rFonts w:ascii="Times New Roman" w:hAnsi="Times New Roman" w:cs="Times New Roman"/>
          <w:sz w:val="28"/>
          <w:szCs w:val="28"/>
        </w:rPr>
        <w:t xml:space="preserve"> </w:t>
      </w:r>
      <w:r w:rsidR="00A151EF" w:rsidRPr="00EE26F5">
        <w:rPr>
          <w:rFonts w:ascii="Times New Roman" w:eastAsia="Times New Roman" w:hAnsi="Times New Roman" w:cs="Times New Roman"/>
          <w:color w:val="000000"/>
          <w:sz w:val="28"/>
          <w:szCs w:val="28"/>
        </w:rPr>
        <w:t>системное</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теоретическое исследование категории злоупотребления гражданским правом,</w:t>
      </w:r>
      <w:r w:rsid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 xml:space="preserve">изучение законодательства в сфере определения пределов </w:t>
      </w:r>
      <w:r w:rsidR="00EE26F5">
        <w:rPr>
          <w:rFonts w:ascii="Times New Roman" w:eastAsia="Times New Roman" w:hAnsi="Times New Roman" w:cs="Times New Roman"/>
          <w:color w:val="000000"/>
          <w:sz w:val="28"/>
          <w:szCs w:val="28"/>
        </w:rPr>
        <w:t>о</w:t>
      </w:r>
      <w:r w:rsidR="00A151EF" w:rsidRPr="00A151EF">
        <w:rPr>
          <w:rFonts w:ascii="Times New Roman" w:eastAsia="Times New Roman" w:hAnsi="Times New Roman" w:cs="Times New Roman"/>
          <w:color w:val="000000"/>
          <w:sz w:val="28"/>
          <w:szCs w:val="28"/>
        </w:rPr>
        <w:t>существления</w:t>
      </w:r>
      <w:r w:rsid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права,</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анализ</w:t>
      </w:r>
      <w:r w:rsidR="00EE26F5" w:rsidRPr="00EE26F5">
        <w:rPr>
          <w:rFonts w:ascii="Times New Roman" w:eastAsia="Times New Roman" w:hAnsi="Times New Roman" w:cs="Times New Roman"/>
          <w:color w:val="000000"/>
          <w:sz w:val="28"/>
          <w:szCs w:val="28"/>
        </w:rPr>
        <w:t xml:space="preserve"> с</w:t>
      </w:r>
      <w:r w:rsidR="00A151EF" w:rsidRPr="00A151EF">
        <w:rPr>
          <w:rFonts w:ascii="Times New Roman" w:eastAsia="Times New Roman" w:hAnsi="Times New Roman" w:cs="Times New Roman"/>
          <w:color w:val="000000"/>
          <w:sz w:val="28"/>
          <w:szCs w:val="28"/>
        </w:rPr>
        <w:t>ложившейся</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судебной</w:t>
      </w:r>
      <w:r w:rsidR="00EE26F5" w:rsidRPr="00EE26F5">
        <w:rPr>
          <w:rFonts w:ascii="Times New Roman" w:eastAsia="Times New Roman" w:hAnsi="Times New Roman" w:cs="Times New Roman"/>
          <w:color w:val="000000"/>
          <w:sz w:val="28"/>
          <w:szCs w:val="28"/>
        </w:rPr>
        <w:t xml:space="preserve"> </w:t>
      </w:r>
      <w:r w:rsidR="00A151EF" w:rsidRPr="00A151EF">
        <w:rPr>
          <w:rFonts w:ascii="Times New Roman" w:eastAsia="Times New Roman" w:hAnsi="Times New Roman" w:cs="Times New Roman"/>
          <w:color w:val="000000"/>
          <w:sz w:val="28"/>
          <w:szCs w:val="28"/>
        </w:rPr>
        <w:t xml:space="preserve">практики, рассмотрение </w:t>
      </w:r>
      <w:r w:rsidR="00EE26F5">
        <w:rPr>
          <w:rFonts w:ascii="Times New Roman" w:eastAsia="Times New Roman" w:hAnsi="Times New Roman" w:cs="Times New Roman"/>
          <w:color w:val="000000"/>
          <w:sz w:val="28"/>
          <w:szCs w:val="28"/>
        </w:rPr>
        <w:t>последствий злоупотребления правом.</w:t>
      </w:r>
    </w:p>
    <w:p w:rsidR="00EE26F5" w:rsidRDefault="00EE26F5" w:rsidP="004B4B66">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Объект исследования: </w:t>
      </w:r>
      <w:r w:rsidRPr="00EE26F5">
        <w:rPr>
          <w:rFonts w:ascii="Times New Roman" w:eastAsia="Times New Roman" w:hAnsi="Times New Roman" w:cs="Times New Roman"/>
          <w:color w:val="000000"/>
          <w:sz w:val="28"/>
          <w:szCs w:val="28"/>
        </w:rPr>
        <w:t>общественные отношений, связанные с заведомо</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недобросовестным осуществлением права, формами проявления данного</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 xml:space="preserve">правового поведения и его гражданско-правовыми последствиями. </w:t>
      </w:r>
    </w:p>
    <w:p w:rsidR="00A151EF" w:rsidRDefault="00EE26F5" w:rsidP="00EE2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EE26F5">
        <w:rPr>
          <w:rFonts w:ascii="Times New Roman" w:eastAsia="Times New Roman" w:hAnsi="Times New Roman" w:cs="Times New Roman"/>
          <w:color w:val="000000"/>
          <w:sz w:val="28"/>
          <w:szCs w:val="28"/>
        </w:rPr>
        <w:t>Предмет</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исследования</w:t>
      </w:r>
      <w:r>
        <w:rPr>
          <w:rFonts w:ascii="Times New Roman" w:eastAsia="Times New Roman" w:hAnsi="Times New Roman" w:cs="Times New Roman"/>
          <w:color w:val="000000"/>
          <w:sz w:val="28"/>
          <w:szCs w:val="28"/>
        </w:rPr>
        <w:t>:</w:t>
      </w:r>
      <w:r w:rsidRPr="00EE26F5">
        <w:rPr>
          <w:rFonts w:ascii="Times New Roman" w:eastAsia="Times New Roman" w:hAnsi="Times New Roman" w:cs="Times New Roman"/>
          <w:color w:val="000000"/>
          <w:sz w:val="28"/>
          <w:szCs w:val="28"/>
        </w:rPr>
        <w:t xml:space="preserve"> нормы гражданского законодательства,</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которые составляют основу правового регулирования изучаемого правового</w:t>
      </w:r>
      <w:r>
        <w:rPr>
          <w:rFonts w:ascii="Times New Roman" w:eastAsia="Times New Roman" w:hAnsi="Times New Roman" w:cs="Times New Roman"/>
          <w:color w:val="000000"/>
          <w:sz w:val="28"/>
          <w:szCs w:val="28"/>
        </w:rPr>
        <w:t xml:space="preserve"> </w:t>
      </w:r>
      <w:r w:rsidRPr="00EE26F5">
        <w:rPr>
          <w:rFonts w:ascii="Times New Roman" w:eastAsia="Times New Roman" w:hAnsi="Times New Roman" w:cs="Times New Roman"/>
          <w:color w:val="000000"/>
          <w:sz w:val="28"/>
          <w:szCs w:val="28"/>
        </w:rPr>
        <w:t xml:space="preserve">явления, </w:t>
      </w:r>
      <w:r w:rsidRPr="00FB18CD">
        <w:rPr>
          <w:rFonts w:ascii="Times New Roman" w:hAnsi="Times New Roman" w:cs="Times New Roman"/>
          <w:sz w:val="28"/>
          <w:szCs w:val="28"/>
        </w:rPr>
        <w:t>труды и взгляды ученых</w:t>
      </w:r>
      <w:r>
        <w:rPr>
          <w:rFonts w:ascii="Times New Roman" w:hAnsi="Times New Roman" w:cs="Times New Roman"/>
          <w:sz w:val="28"/>
          <w:szCs w:val="28"/>
        </w:rPr>
        <w:t>,</w:t>
      </w:r>
      <w:r w:rsidRPr="00EE26F5">
        <w:rPr>
          <w:rFonts w:ascii="Times New Roman" w:eastAsia="Times New Roman" w:hAnsi="Times New Roman" w:cs="Times New Roman"/>
          <w:color w:val="000000"/>
          <w:sz w:val="28"/>
          <w:szCs w:val="28"/>
        </w:rPr>
        <w:t xml:space="preserve"> а также судебная практика</w:t>
      </w:r>
      <w:r>
        <w:rPr>
          <w:rFonts w:ascii="Times New Roman" w:eastAsia="Times New Roman" w:hAnsi="Times New Roman" w:cs="Times New Roman"/>
          <w:color w:val="000000"/>
          <w:sz w:val="28"/>
          <w:szCs w:val="28"/>
        </w:rPr>
        <w:t>.</w:t>
      </w:r>
    </w:p>
    <w:p w:rsidR="00EE26F5" w:rsidRDefault="00EE26F5" w:rsidP="00EE26F5">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 исследования:</w:t>
      </w:r>
    </w:p>
    <w:p w:rsidR="00EE26F5" w:rsidRPr="00EE26F5" w:rsidRDefault="00EE26F5"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Pr>
          <w:rFonts w:ascii="Times New Roman" w:hAnsi="Times New Roman" w:cs="Times New Roman"/>
          <w:sz w:val="28"/>
          <w:szCs w:val="28"/>
        </w:rPr>
        <w:t>Определить понятие,</w:t>
      </w:r>
      <w:r w:rsidR="00731BC4">
        <w:rPr>
          <w:rFonts w:ascii="Times New Roman" w:hAnsi="Times New Roman" w:cs="Times New Roman"/>
          <w:sz w:val="28"/>
          <w:szCs w:val="28"/>
        </w:rPr>
        <w:t xml:space="preserve"> признаки и</w:t>
      </w:r>
      <w:r>
        <w:rPr>
          <w:rFonts w:ascii="Times New Roman" w:hAnsi="Times New Roman" w:cs="Times New Roman"/>
          <w:sz w:val="28"/>
          <w:szCs w:val="28"/>
        </w:rPr>
        <w:t xml:space="preserve"> </w:t>
      </w:r>
      <w:r w:rsidRPr="00FB18CD">
        <w:rPr>
          <w:rFonts w:ascii="Times New Roman" w:hAnsi="Times New Roman" w:cs="Times New Roman"/>
          <w:sz w:val="28"/>
          <w:szCs w:val="28"/>
        </w:rPr>
        <w:t>формы злоупотреблений правом;</w:t>
      </w:r>
    </w:p>
    <w:p w:rsidR="00EE26F5" w:rsidRDefault="00731BC4"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Рассмотреть структуру злоупотребления правом;</w:t>
      </w:r>
    </w:p>
    <w:p w:rsidR="00731BC4" w:rsidRPr="00731BC4" w:rsidRDefault="00731BC4"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sidRPr="00FB18CD">
        <w:rPr>
          <w:rFonts w:ascii="Times New Roman" w:hAnsi="Times New Roman" w:cs="Times New Roman"/>
          <w:sz w:val="28"/>
          <w:szCs w:val="28"/>
        </w:rPr>
        <w:t>Изучить причины и условия возникновения злоупотреблений;</w:t>
      </w:r>
    </w:p>
    <w:p w:rsidR="00731BC4" w:rsidRPr="00731BC4" w:rsidRDefault="00731BC4" w:rsidP="00EE26F5">
      <w:pPr>
        <w:pStyle w:val="a6"/>
        <w:numPr>
          <w:ilvl w:val="0"/>
          <w:numId w:val="10"/>
        </w:numPr>
        <w:shd w:val="clear" w:color="auto" w:fill="FFFFFF"/>
        <w:spacing w:after="0" w:line="360" w:lineRule="auto"/>
        <w:ind w:left="0" w:firstLine="0"/>
        <w:jc w:val="both"/>
        <w:rPr>
          <w:rFonts w:ascii="Times New Roman" w:eastAsia="Times New Roman" w:hAnsi="Times New Roman" w:cs="Times New Roman"/>
          <w:color w:val="000000"/>
          <w:sz w:val="28"/>
          <w:szCs w:val="28"/>
        </w:rPr>
      </w:pPr>
      <w:r w:rsidRPr="00FB18CD">
        <w:rPr>
          <w:rFonts w:ascii="Times New Roman" w:hAnsi="Times New Roman" w:cs="Times New Roman"/>
          <w:sz w:val="28"/>
          <w:szCs w:val="28"/>
        </w:rPr>
        <w:t>Проанализировать посл</w:t>
      </w:r>
      <w:r>
        <w:rPr>
          <w:rFonts w:ascii="Times New Roman" w:hAnsi="Times New Roman" w:cs="Times New Roman"/>
          <w:sz w:val="28"/>
          <w:szCs w:val="28"/>
        </w:rPr>
        <w:t>едствия злоупотреблений в праве.</w:t>
      </w:r>
    </w:p>
    <w:p w:rsidR="00731BC4" w:rsidRPr="00731BC4" w:rsidRDefault="00731BC4" w:rsidP="00731BC4">
      <w:pPr>
        <w:spacing w:after="0" w:line="360" w:lineRule="auto"/>
        <w:ind w:firstLine="709"/>
        <w:jc w:val="both"/>
        <w:rPr>
          <w:rFonts w:ascii="Times New Roman" w:hAnsi="Times New Roman" w:cs="Times New Roman"/>
          <w:sz w:val="28"/>
          <w:szCs w:val="28"/>
        </w:rPr>
      </w:pPr>
      <w:r w:rsidRPr="00731BC4">
        <w:rPr>
          <w:rFonts w:ascii="Times New Roman" w:hAnsi="Times New Roman" w:cs="Times New Roman"/>
          <w:sz w:val="28"/>
          <w:szCs w:val="28"/>
        </w:rPr>
        <w:t>Метод исследования: изучение Гражданского  кодекса Российской Федерации, ряда федеральных  законов и иных нормативно-правовых актов, анализ научной и учебной литературы.</w:t>
      </w:r>
    </w:p>
    <w:p w:rsidR="00626421" w:rsidRPr="00FB18CD" w:rsidRDefault="00626421" w:rsidP="00731BC4">
      <w:pPr>
        <w:spacing w:line="360" w:lineRule="auto"/>
        <w:ind w:firstLine="708"/>
        <w:jc w:val="both"/>
        <w:rPr>
          <w:rFonts w:ascii="Times New Roman" w:hAnsi="Times New Roman" w:cs="Times New Roman"/>
          <w:sz w:val="28"/>
          <w:szCs w:val="28"/>
        </w:rPr>
      </w:pPr>
      <w:r w:rsidRPr="00731BC4">
        <w:rPr>
          <w:rFonts w:ascii="Times New Roman" w:hAnsi="Times New Roman" w:cs="Times New Roman"/>
          <w:sz w:val="28"/>
          <w:szCs w:val="28"/>
        </w:rPr>
        <w:t xml:space="preserve">Структура </w:t>
      </w:r>
      <w:r w:rsidRPr="00FB18CD">
        <w:rPr>
          <w:rFonts w:ascii="Times New Roman" w:hAnsi="Times New Roman" w:cs="Times New Roman"/>
          <w:sz w:val="28"/>
          <w:szCs w:val="28"/>
        </w:rPr>
        <w:t xml:space="preserve">работы состоит из введения, двух глав, подразделенных на </w:t>
      </w:r>
      <w:r w:rsidR="00731BC4">
        <w:rPr>
          <w:rFonts w:ascii="Times New Roman" w:hAnsi="Times New Roman" w:cs="Times New Roman"/>
          <w:sz w:val="28"/>
          <w:szCs w:val="28"/>
        </w:rPr>
        <w:t>2</w:t>
      </w:r>
      <w:r w:rsidRPr="00FB18CD">
        <w:rPr>
          <w:rFonts w:ascii="Times New Roman" w:hAnsi="Times New Roman" w:cs="Times New Roman"/>
          <w:sz w:val="28"/>
          <w:szCs w:val="28"/>
        </w:rPr>
        <w:t xml:space="preserve"> параграф</w:t>
      </w:r>
      <w:r w:rsidR="00731BC4">
        <w:rPr>
          <w:rFonts w:ascii="Times New Roman" w:hAnsi="Times New Roman" w:cs="Times New Roman"/>
          <w:sz w:val="28"/>
          <w:szCs w:val="28"/>
        </w:rPr>
        <w:t>а</w:t>
      </w:r>
      <w:r w:rsidRPr="00FB18CD">
        <w:rPr>
          <w:rFonts w:ascii="Times New Roman" w:hAnsi="Times New Roman" w:cs="Times New Roman"/>
          <w:sz w:val="28"/>
          <w:szCs w:val="28"/>
        </w:rPr>
        <w:t>, заключения и списка</w:t>
      </w:r>
      <w:r w:rsidR="00731BC4">
        <w:rPr>
          <w:rFonts w:ascii="Times New Roman" w:hAnsi="Times New Roman" w:cs="Times New Roman"/>
          <w:sz w:val="28"/>
          <w:szCs w:val="28"/>
        </w:rPr>
        <w:t xml:space="preserve"> использ</w:t>
      </w:r>
      <w:r w:rsidR="007658C1">
        <w:rPr>
          <w:rFonts w:ascii="Times New Roman" w:hAnsi="Times New Roman" w:cs="Times New Roman"/>
          <w:sz w:val="28"/>
          <w:szCs w:val="28"/>
        </w:rPr>
        <w:t>ованных</w:t>
      </w:r>
      <w:r w:rsidR="00731BC4">
        <w:rPr>
          <w:rFonts w:ascii="Times New Roman" w:hAnsi="Times New Roman" w:cs="Times New Roman"/>
          <w:sz w:val="28"/>
          <w:szCs w:val="28"/>
        </w:rPr>
        <w:t xml:space="preserve"> </w:t>
      </w:r>
      <w:r w:rsidRPr="00FB18CD">
        <w:rPr>
          <w:rFonts w:ascii="Times New Roman" w:hAnsi="Times New Roman" w:cs="Times New Roman"/>
          <w:sz w:val="28"/>
          <w:szCs w:val="28"/>
        </w:rPr>
        <w:t>источников.</w:t>
      </w:r>
    </w:p>
    <w:p w:rsidR="001B4615" w:rsidRDefault="001B4615" w:rsidP="00655EB2">
      <w:pPr>
        <w:spacing w:after="0" w:line="360" w:lineRule="auto"/>
        <w:ind w:firstLine="709"/>
        <w:jc w:val="center"/>
        <w:rPr>
          <w:rFonts w:ascii="Times New Roman" w:hAnsi="Times New Roman" w:cs="Times New Roman"/>
          <w:b/>
          <w:sz w:val="28"/>
          <w:szCs w:val="28"/>
        </w:rPr>
      </w:pPr>
    </w:p>
    <w:p w:rsidR="00655EB2" w:rsidRDefault="00416901" w:rsidP="00655EB2">
      <w:pPr>
        <w:spacing w:after="0" w:line="360" w:lineRule="auto"/>
        <w:ind w:firstLine="709"/>
        <w:jc w:val="center"/>
        <w:rPr>
          <w:rFonts w:ascii="Times New Roman" w:hAnsi="Times New Roman" w:cs="Times New Roman"/>
          <w:b/>
          <w:sz w:val="28"/>
          <w:szCs w:val="28"/>
        </w:rPr>
      </w:pPr>
      <w:r w:rsidRPr="00FB18CD">
        <w:rPr>
          <w:rFonts w:ascii="Times New Roman" w:hAnsi="Times New Roman" w:cs="Times New Roman"/>
          <w:b/>
          <w:sz w:val="28"/>
          <w:szCs w:val="28"/>
        </w:rPr>
        <w:lastRenderedPageBreak/>
        <w:t xml:space="preserve">Глава 1. </w:t>
      </w:r>
      <w:r w:rsidR="00FD107B" w:rsidRPr="00FB18CD">
        <w:rPr>
          <w:rFonts w:ascii="Times New Roman" w:hAnsi="Times New Roman" w:cs="Times New Roman"/>
          <w:b/>
          <w:sz w:val="28"/>
          <w:szCs w:val="28"/>
        </w:rPr>
        <w:t>Т</w:t>
      </w:r>
      <w:r w:rsidR="007658C1">
        <w:rPr>
          <w:rFonts w:ascii="Times New Roman" w:hAnsi="Times New Roman" w:cs="Times New Roman"/>
          <w:b/>
          <w:sz w:val="28"/>
          <w:szCs w:val="28"/>
        </w:rPr>
        <w:t>ЕОРЕТИЧЕСКИЕ</w:t>
      </w:r>
      <w:r w:rsidR="00FD107B" w:rsidRPr="00FB18CD">
        <w:rPr>
          <w:rFonts w:ascii="Times New Roman" w:hAnsi="Times New Roman" w:cs="Times New Roman"/>
          <w:b/>
          <w:sz w:val="28"/>
          <w:szCs w:val="28"/>
        </w:rPr>
        <w:t xml:space="preserve"> </w:t>
      </w:r>
      <w:r w:rsidR="007658C1">
        <w:rPr>
          <w:rFonts w:ascii="Times New Roman" w:hAnsi="Times New Roman" w:cs="Times New Roman"/>
          <w:b/>
          <w:sz w:val="28"/>
          <w:szCs w:val="28"/>
        </w:rPr>
        <w:t xml:space="preserve">ОСНОВЫ </w:t>
      </w:r>
      <w:r w:rsidR="0098288A">
        <w:rPr>
          <w:rFonts w:ascii="Times New Roman" w:hAnsi="Times New Roman" w:cs="Times New Roman"/>
          <w:b/>
          <w:sz w:val="28"/>
          <w:szCs w:val="28"/>
        </w:rPr>
        <w:t>«</w:t>
      </w:r>
      <w:r w:rsidR="008072FE">
        <w:rPr>
          <w:rFonts w:ascii="Times New Roman" w:hAnsi="Times New Roman" w:cs="Times New Roman"/>
          <w:b/>
          <w:sz w:val="28"/>
          <w:szCs w:val="28"/>
        </w:rPr>
        <w:t>ЗЛОУПОТРЕБЛЕНИЯ</w:t>
      </w:r>
      <w:r w:rsidRPr="00FB18CD">
        <w:rPr>
          <w:rFonts w:ascii="Times New Roman" w:hAnsi="Times New Roman" w:cs="Times New Roman"/>
          <w:b/>
          <w:sz w:val="28"/>
          <w:szCs w:val="28"/>
        </w:rPr>
        <w:t xml:space="preserve"> </w:t>
      </w:r>
      <w:r w:rsidR="008072FE">
        <w:rPr>
          <w:rFonts w:ascii="Times New Roman" w:hAnsi="Times New Roman" w:cs="Times New Roman"/>
          <w:b/>
          <w:sz w:val="28"/>
          <w:szCs w:val="28"/>
        </w:rPr>
        <w:t>ПРАВОМ</w:t>
      </w:r>
      <w:r w:rsidR="0098288A">
        <w:rPr>
          <w:rFonts w:ascii="Times New Roman" w:hAnsi="Times New Roman" w:cs="Times New Roman"/>
          <w:b/>
          <w:sz w:val="28"/>
          <w:szCs w:val="28"/>
        </w:rPr>
        <w:t>»</w:t>
      </w:r>
    </w:p>
    <w:p w:rsidR="0027518C" w:rsidRPr="00FB18CD" w:rsidRDefault="0027518C" w:rsidP="00655EB2">
      <w:pPr>
        <w:spacing w:after="0" w:line="360" w:lineRule="auto"/>
        <w:ind w:firstLine="709"/>
        <w:jc w:val="center"/>
        <w:rPr>
          <w:rFonts w:ascii="Times New Roman" w:hAnsi="Times New Roman" w:cs="Times New Roman"/>
          <w:b/>
          <w:sz w:val="28"/>
          <w:szCs w:val="28"/>
        </w:rPr>
      </w:pPr>
    </w:p>
    <w:p w:rsidR="00416901" w:rsidRDefault="00941EAD" w:rsidP="00416901">
      <w:pPr>
        <w:pStyle w:val="a6"/>
        <w:numPr>
          <w:ilvl w:val="1"/>
          <w:numId w:val="4"/>
        </w:numPr>
        <w:spacing w:after="0" w:line="360" w:lineRule="auto"/>
        <w:jc w:val="center"/>
        <w:rPr>
          <w:rFonts w:ascii="Times New Roman" w:hAnsi="Times New Roman" w:cs="Times New Roman"/>
          <w:sz w:val="28"/>
          <w:szCs w:val="28"/>
        </w:rPr>
      </w:pPr>
      <w:r w:rsidRPr="00FB18CD">
        <w:rPr>
          <w:rFonts w:ascii="Times New Roman" w:hAnsi="Times New Roman" w:cs="Times New Roman"/>
          <w:sz w:val="28"/>
          <w:szCs w:val="28"/>
        </w:rPr>
        <w:t>Понятие</w:t>
      </w:r>
      <w:r w:rsidR="00C15561" w:rsidRPr="00FB18CD">
        <w:rPr>
          <w:rFonts w:ascii="Times New Roman" w:hAnsi="Times New Roman" w:cs="Times New Roman"/>
          <w:sz w:val="28"/>
          <w:szCs w:val="28"/>
        </w:rPr>
        <w:t xml:space="preserve"> и </w:t>
      </w:r>
      <w:r w:rsidR="00DB5694" w:rsidRPr="00FB18CD">
        <w:rPr>
          <w:rFonts w:ascii="Times New Roman" w:hAnsi="Times New Roman" w:cs="Times New Roman"/>
          <w:sz w:val="28"/>
          <w:szCs w:val="28"/>
        </w:rPr>
        <w:t>признаки</w:t>
      </w:r>
      <w:r w:rsidRPr="00FB18CD">
        <w:rPr>
          <w:rFonts w:ascii="Times New Roman" w:hAnsi="Times New Roman" w:cs="Times New Roman"/>
          <w:sz w:val="28"/>
          <w:szCs w:val="28"/>
        </w:rPr>
        <w:t xml:space="preserve"> </w:t>
      </w:r>
      <w:r w:rsidR="00E07407" w:rsidRPr="00FB18CD">
        <w:rPr>
          <w:rFonts w:ascii="Times New Roman" w:hAnsi="Times New Roman" w:cs="Times New Roman"/>
          <w:sz w:val="28"/>
          <w:szCs w:val="28"/>
        </w:rPr>
        <w:t>«</w:t>
      </w:r>
      <w:r w:rsidR="00146303" w:rsidRPr="00FB18CD">
        <w:rPr>
          <w:rFonts w:ascii="Times New Roman" w:hAnsi="Times New Roman" w:cs="Times New Roman"/>
          <w:sz w:val="28"/>
          <w:szCs w:val="28"/>
        </w:rPr>
        <w:t>злоупотребления правом</w:t>
      </w:r>
      <w:r w:rsidR="00E07407" w:rsidRPr="00FB18CD">
        <w:rPr>
          <w:rFonts w:ascii="Times New Roman" w:hAnsi="Times New Roman" w:cs="Times New Roman"/>
          <w:sz w:val="28"/>
          <w:szCs w:val="28"/>
        </w:rPr>
        <w:t>»</w:t>
      </w:r>
    </w:p>
    <w:p w:rsidR="0027518C" w:rsidRDefault="0027518C" w:rsidP="0027518C">
      <w:pPr>
        <w:spacing w:after="0" w:line="360" w:lineRule="auto"/>
        <w:jc w:val="center"/>
        <w:rPr>
          <w:rFonts w:ascii="Times New Roman" w:hAnsi="Times New Roman" w:cs="Times New Roman"/>
          <w:sz w:val="28"/>
          <w:szCs w:val="28"/>
        </w:rPr>
      </w:pPr>
    </w:p>
    <w:p w:rsidR="00F97C8F" w:rsidRPr="00FB18CD" w:rsidRDefault="00941EAD" w:rsidP="00F52FED">
      <w:pPr>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sz w:val="28"/>
          <w:szCs w:val="28"/>
        </w:rPr>
        <w:t>Прежде чем перейти к рассмотрению такого понятия, как злоупотреблени</w:t>
      </w:r>
      <w:r w:rsidR="0034122C" w:rsidRPr="00FB18CD">
        <w:rPr>
          <w:rFonts w:ascii="Times New Roman" w:hAnsi="Times New Roman" w:cs="Times New Roman"/>
          <w:sz w:val="28"/>
          <w:szCs w:val="28"/>
        </w:rPr>
        <w:t>е</w:t>
      </w:r>
      <w:r w:rsidRPr="00FB18CD">
        <w:rPr>
          <w:rFonts w:ascii="Times New Roman" w:hAnsi="Times New Roman" w:cs="Times New Roman"/>
          <w:sz w:val="28"/>
          <w:szCs w:val="28"/>
        </w:rPr>
        <w:t xml:space="preserve"> правом необходимо отметить, что данная категория была известна уже с древних времен. </w:t>
      </w:r>
      <w:r w:rsidR="00C27D30" w:rsidRPr="00FB18CD">
        <w:rPr>
          <w:rFonts w:ascii="Times New Roman" w:eastAsia="Times New Roman" w:hAnsi="Times New Roman" w:cs="Times New Roman"/>
          <w:sz w:val="28"/>
          <w:szCs w:val="28"/>
          <w:shd w:val="clear" w:color="auto" w:fill="FFFFFF"/>
        </w:rPr>
        <w:t>В свое время римские юристы (Гай, Цельс, Помпоний) обратили внимание, что формула qui iure suo utitur, neminem laedit (тот, кто пользуется своим правом, никому не причиняет вреда) не вполне соответствует действительности. Заключенный в ней принцип свободного осуществления субъективных прав вступал в противоречие с существованием субъективных прав других участников правоотношений. Таким образом, нормы о злоупотреблении правом появились как результат возникновения отношений, в рамках которых приходили в противоречие два центральных принципа гражданского права. Свободное поведение управомоченного лица по осуществлению собственного права причиняло вред другим субъектам правоотношений</w:t>
      </w:r>
      <w:r w:rsidR="00D25B59">
        <w:rPr>
          <w:rFonts w:ascii="Times New Roman" w:eastAsia="Times New Roman" w:hAnsi="Times New Roman" w:cs="Times New Roman"/>
          <w:sz w:val="28"/>
          <w:szCs w:val="28"/>
          <w:shd w:val="clear" w:color="auto" w:fill="FFFFFF"/>
        </w:rPr>
        <w:t>.</w:t>
      </w:r>
      <w:r w:rsidR="00E56ABA" w:rsidRPr="00FB18CD">
        <w:rPr>
          <w:rStyle w:val="a9"/>
          <w:rFonts w:ascii="Times New Roman" w:eastAsia="Times New Roman" w:hAnsi="Times New Roman" w:cs="Times New Roman"/>
          <w:sz w:val="28"/>
          <w:szCs w:val="28"/>
          <w:shd w:val="clear" w:color="auto" w:fill="FFFFFF"/>
        </w:rPr>
        <w:footnoteReference w:id="2"/>
      </w:r>
    </w:p>
    <w:p w:rsidR="00416901"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современном законодательстве Российской Федерации нет точного определения понятия злоупотребления правом, однако данный термин употребляется во многих нормативных правовых актах. </w:t>
      </w:r>
      <w:r w:rsidR="00117E25" w:rsidRPr="00FB18CD">
        <w:rPr>
          <w:rFonts w:ascii="Times New Roman" w:hAnsi="Times New Roman" w:cs="Times New Roman"/>
          <w:sz w:val="28"/>
          <w:szCs w:val="28"/>
        </w:rPr>
        <w:t>В соответствии с п</w:t>
      </w:r>
      <w:r w:rsidR="00F97CA5" w:rsidRPr="00FB18CD">
        <w:rPr>
          <w:rFonts w:ascii="Times New Roman" w:hAnsi="Times New Roman" w:cs="Times New Roman"/>
          <w:sz w:val="28"/>
          <w:szCs w:val="28"/>
        </w:rPr>
        <w:t>унктом</w:t>
      </w:r>
      <w:r w:rsidR="00117E25" w:rsidRPr="00FB18CD">
        <w:rPr>
          <w:rFonts w:ascii="Times New Roman" w:hAnsi="Times New Roman" w:cs="Times New Roman"/>
          <w:sz w:val="28"/>
          <w:szCs w:val="28"/>
        </w:rPr>
        <w:t xml:space="preserve"> 1 ст</w:t>
      </w:r>
      <w:r w:rsidR="00F97CA5" w:rsidRPr="00FB18CD">
        <w:rPr>
          <w:rFonts w:ascii="Times New Roman" w:hAnsi="Times New Roman" w:cs="Times New Roman"/>
          <w:sz w:val="28"/>
          <w:szCs w:val="28"/>
        </w:rPr>
        <w:t>атьи</w:t>
      </w:r>
      <w:r w:rsidR="00117E25" w:rsidRPr="00FB18CD">
        <w:rPr>
          <w:rFonts w:ascii="Times New Roman" w:hAnsi="Times New Roman" w:cs="Times New Roman"/>
          <w:sz w:val="28"/>
          <w:szCs w:val="28"/>
        </w:rPr>
        <w:t xml:space="preserve"> 10 Гражданского Кодекса Российской Федерации (Далее ГК РФ) злоупотребление правом представляет собой один из пределов осуществления гражданских прав наряду с исключительным намерением причинения вреда другому лицу и действий в обход закона с противоправной целью, сущность которого сводится к заведомо недобросовестному осуществлению гражданских прав</w:t>
      </w:r>
      <w:r w:rsidR="00F25C30" w:rsidRPr="00FB18CD">
        <w:rPr>
          <w:rFonts w:ascii="Times New Roman" w:hAnsi="Times New Roman" w:cs="Times New Roman"/>
          <w:sz w:val="28"/>
          <w:szCs w:val="28"/>
        </w:rPr>
        <w:t xml:space="preserve"> (злоупотребление правом)</w:t>
      </w:r>
      <w:r w:rsidR="00D25B59">
        <w:rPr>
          <w:rFonts w:ascii="Times New Roman" w:hAnsi="Times New Roman" w:cs="Times New Roman"/>
          <w:sz w:val="28"/>
          <w:szCs w:val="28"/>
        </w:rPr>
        <w:t>.</w:t>
      </w:r>
      <w:r w:rsidR="00117E25" w:rsidRPr="00FB18CD">
        <w:rPr>
          <w:rStyle w:val="a9"/>
          <w:rFonts w:ascii="Times New Roman" w:hAnsi="Times New Roman" w:cs="Times New Roman"/>
          <w:sz w:val="28"/>
          <w:szCs w:val="28"/>
        </w:rPr>
        <w:footnoteReference w:id="3"/>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lastRenderedPageBreak/>
        <w:t>Злоупотребление правом упоминается и в нормативно</w:t>
      </w:r>
      <w:r w:rsidR="0034122C" w:rsidRPr="00FB18CD">
        <w:rPr>
          <w:rFonts w:ascii="Times New Roman" w:hAnsi="Times New Roman" w:cs="Times New Roman"/>
          <w:sz w:val="28"/>
          <w:szCs w:val="28"/>
        </w:rPr>
        <w:t>-</w:t>
      </w:r>
      <w:r w:rsidRPr="00FB18CD">
        <w:rPr>
          <w:rFonts w:ascii="Times New Roman" w:hAnsi="Times New Roman" w:cs="Times New Roman"/>
          <w:sz w:val="28"/>
          <w:szCs w:val="28"/>
        </w:rPr>
        <w:t>правовых актах, регулирующих трудовые права работников, например, п</w:t>
      </w:r>
      <w:r w:rsidR="00F97CA5" w:rsidRPr="00FB18CD">
        <w:rPr>
          <w:rFonts w:ascii="Times New Roman" w:hAnsi="Times New Roman" w:cs="Times New Roman"/>
          <w:sz w:val="28"/>
          <w:szCs w:val="28"/>
        </w:rPr>
        <w:t>ункт</w:t>
      </w:r>
      <w:r w:rsidRPr="00FB18CD">
        <w:rPr>
          <w:rFonts w:ascii="Times New Roman" w:hAnsi="Times New Roman" w:cs="Times New Roman"/>
          <w:sz w:val="28"/>
          <w:szCs w:val="28"/>
        </w:rPr>
        <w:t xml:space="preserve"> 27 </w:t>
      </w:r>
      <w:r w:rsidR="0034122C" w:rsidRPr="00FB18CD">
        <w:rPr>
          <w:rFonts w:ascii="Times New Roman" w:hAnsi="Times New Roman" w:cs="Times New Roman"/>
          <w:sz w:val="28"/>
          <w:szCs w:val="28"/>
        </w:rPr>
        <w:t>П</w:t>
      </w:r>
      <w:r w:rsidRPr="00FB18CD">
        <w:rPr>
          <w:rFonts w:ascii="Times New Roman" w:hAnsi="Times New Roman" w:cs="Times New Roman"/>
          <w:sz w:val="28"/>
          <w:szCs w:val="28"/>
        </w:rPr>
        <w:t>остановлени</w:t>
      </w:r>
      <w:r w:rsidR="0034122C" w:rsidRPr="00FB18CD">
        <w:rPr>
          <w:rFonts w:ascii="Times New Roman" w:hAnsi="Times New Roman" w:cs="Times New Roman"/>
          <w:sz w:val="28"/>
          <w:szCs w:val="28"/>
        </w:rPr>
        <w:t>я</w:t>
      </w:r>
      <w:r w:rsidRPr="00FB18CD">
        <w:rPr>
          <w:rFonts w:ascii="Times New Roman" w:hAnsi="Times New Roman" w:cs="Times New Roman"/>
          <w:sz w:val="28"/>
          <w:szCs w:val="28"/>
        </w:rPr>
        <w:t xml:space="preserve"> Пленума Верховного Суда РФ от 17.03.2004 «О применении судами Российской Федерации Трудового кодекса Российской Федерации» гласит: «При рассмотрении дел о восстановлении на работе следует иметь в виду, что при реализации гарантий, предоставляемых Кодексом работникам в случае расторжения с ними трудового договора, должен соблюдаться общеправовой принцип недопустимости злоупотребления правом, в том числе и со стороны работников…»</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4"/>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Понятие злоупотреблением права употребляется в С</w:t>
      </w:r>
      <w:r w:rsidR="005073F1" w:rsidRPr="00FB18CD">
        <w:rPr>
          <w:rFonts w:ascii="Times New Roman" w:hAnsi="Times New Roman" w:cs="Times New Roman"/>
          <w:sz w:val="28"/>
          <w:szCs w:val="28"/>
        </w:rPr>
        <w:t>емейном кодексе</w:t>
      </w:r>
      <w:r w:rsidRPr="00FB18CD">
        <w:rPr>
          <w:rFonts w:ascii="Times New Roman" w:hAnsi="Times New Roman" w:cs="Times New Roman"/>
          <w:sz w:val="28"/>
          <w:szCs w:val="28"/>
        </w:rPr>
        <w:t xml:space="preserve"> Р</w:t>
      </w:r>
      <w:r w:rsidR="0034122C" w:rsidRPr="00FB18CD">
        <w:rPr>
          <w:rFonts w:ascii="Times New Roman" w:hAnsi="Times New Roman" w:cs="Times New Roman"/>
          <w:sz w:val="28"/>
          <w:szCs w:val="28"/>
        </w:rPr>
        <w:t xml:space="preserve">оссийской </w:t>
      </w:r>
      <w:r w:rsidRPr="00FB18CD">
        <w:rPr>
          <w:rFonts w:ascii="Times New Roman" w:hAnsi="Times New Roman" w:cs="Times New Roman"/>
          <w:sz w:val="28"/>
          <w:szCs w:val="28"/>
        </w:rPr>
        <w:t>Ф</w:t>
      </w:r>
      <w:r w:rsidR="0034122C" w:rsidRPr="00FB18CD">
        <w:rPr>
          <w:rFonts w:ascii="Times New Roman" w:hAnsi="Times New Roman" w:cs="Times New Roman"/>
          <w:sz w:val="28"/>
          <w:szCs w:val="28"/>
        </w:rPr>
        <w:t>едерации</w:t>
      </w:r>
      <w:r w:rsidRPr="00FB18CD">
        <w:rPr>
          <w:rFonts w:ascii="Times New Roman" w:hAnsi="Times New Roman" w:cs="Times New Roman"/>
          <w:sz w:val="28"/>
          <w:szCs w:val="28"/>
        </w:rPr>
        <w:t>, а именно в п</w:t>
      </w:r>
      <w:r w:rsidR="00F97CA5" w:rsidRPr="00FB18CD">
        <w:rPr>
          <w:rFonts w:ascii="Times New Roman" w:hAnsi="Times New Roman" w:cs="Times New Roman"/>
          <w:sz w:val="28"/>
          <w:szCs w:val="28"/>
        </w:rPr>
        <w:t>ункте</w:t>
      </w:r>
      <w:r w:rsidRPr="00FB18CD">
        <w:rPr>
          <w:rFonts w:ascii="Times New Roman" w:hAnsi="Times New Roman" w:cs="Times New Roman"/>
          <w:sz w:val="28"/>
          <w:szCs w:val="28"/>
        </w:rPr>
        <w:t xml:space="preserve"> 2 ст</w:t>
      </w:r>
      <w:r w:rsidR="00F97CA5" w:rsidRPr="00FB18CD">
        <w:rPr>
          <w:rFonts w:ascii="Times New Roman" w:hAnsi="Times New Roman" w:cs="Times New Roman"/>
          <w:sz w:val="28"/>
          <w:szCs w:val="28"/>
        </w:rPr>
        <w:t>атьи</w:t>
      </w:r>
      <w:r w:rsidRPr="00FB18CD">
        <w:rPr>
          <w:rFonts w:ascii="Times New Roman" w:hAnsi="Times New Roman" w:cs="Times New Roman"/>
          <w:sz w:val="28"/>
          <w:szCs w:val="28"/>
        </w:rPr>
        <w:t xml:space="preserve"> 56: «Ребенок имеет право на защиту от злоупотреблений со стороны родителей (лиц, их заменяющих). 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5"/>
      </w:r>
    </w:p>
    <w:p w:rsidR="00941EAD" w:rsidRPr="00FB18CD" w:rsidRDefault="006F189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статье 41 А</w:t>
      </w:r>
      <w:r w:rsidR="00941EAD" w:rsidRPr="00FB18CD">
        <w:rPr>
          <w:rFonts w:ascii="Times New Roman" w:hAnsi="Times New Roman" w:cs="Times New Roman"/>
          <w:sz w:val="28"/>
          <w:szCs w:val="28"/>
        </w:rPr>
        <w:t>рбитражного процессуального кодекса</w:t>
      </w:r>
      <w:r w:rsidR="00E07407" w:rsidRPr="00FB18CD">
        <w:rPr>
          <w:rFonts w:ascii="Times New Roman" w:hAnsi="Times New Roman" w:cs="Times New Roman"/>
          <w:sz w:val="28"/>
          <w:szCs w:val="28"/>
        </w:rPr>
        <w:t xml:space="preserve"> Российской Федерации (Далее АПК РФ)</w:t>
      </w:r>
      <w:r w:rsidR="00941EAD" w:rsidRPr="00FB18CD">
        <w:rPr>
          <w:rFonts w:ascii="Times New Roman" w:hAnsi="Times New Roman" w:cs="Times New Roman"/>
          <w:sz w:val="28"/>
          <w:szCs w:val="28"/>
        </w:rPr>
        <w:t xml:space="preserve"> указано: «Злоупотребление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r w:rsidR="00D25B59">
        <w:rPr>
          <w:rFonts w:ascii="Times New Roman" w:hAnsi="Times New Roman" w:cs="Times New Roman"/>
          <w:sz w:val="28"/>
          <w:szCs w:val="28"/>
        </w:rPr>
        <w:t>.</w:t>
      </w:r>
      <w:r w:rsidR="00941EAD" w:rsidRPr="00FB18CD">
        <w:rPr>
          <w:rStyle w:val="a9"/>
          <w:rFonts w:ascii="Times New Roman" w:hAnsi="Times New Roman" w:cs="Times New Roman"/>
          <w:sz w:val="28"/>
          <w:szCs w:val="28"/>
        </w:rPr>
        <w:footnoteReference w:id="6"/>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Кроме того, запрет на злоупотребление правами фигурирует в ст</w:t>
      </w:r>
      <w:r w:rsidR="00F97CA5" w:rsidRPr="00FB18CD">
        <w:rPr>
          <w:rFonts w:ascii="Times New Roman" w:hAnsi="Times New Roman" w:cs="Times New Roman"/>
          <w:sz w:val="28"/>
          <w:szCs w:val="28"/>
        </w:rPr>
        <w:t>атьями</w:t>
      </w:r>
      <w:r w:rsidRPr="00FB18CD">
        <w:rPr>
          <w:rFonts w:ascii="Times New Roman" w:hAnsi="Times New Roman" w:cs="Times New Roman"/>
          <w:sz w:val="28"/>
          <w:szCs w:val="28"/>
        </w:rPr>
        <w:t xml:space="preserve"> 201, 202 и 285 У</w:t>
      </w:r>
      <w:r w:rsidR="005073F1" w:rsidRPr="00FB18CD">
        <w:rPr>
          <w:rFonts w:ascii="Times New Roman" w:hAnsi="Times New Roman" w:cs="Times New Roman"/>
          <w:sz w:val="28"/>
          <w:szCs w:val="28"/>
        </w:rPr>
        <w:t>головного кодекса</w:t>
      </w:r>
      <w:r w:rsidRPr="00FB18CD">
        <w:rPr>
          <w:rFonts w:ascii="Times New Roman" w:hAnsi="Times New Roman" w:cs="Times New Roman"/>
          <w:sz w:val="28"/>
          <w:szCs w:val="28"/>
        </w:rPr>
        <w:t xml:space="preserve"> Р</w:t>
      </w:r>
      <w:r w:rsidR="0034122C" w:rsidRPr="00FB18CD">
        <w:rPr>
          <w:rFonts w:ascii="Times New Roman" w:hAnsi="Times New Roman" w:cs="Times New Roman"/>
          <w:sz w:val="28"/>
          <w:szCs w:val="28"/>
        </w:rPr>
        <w:t xml:space="preserve">оссийской </w:t>
      </w:r>
      <w:r w:rsidRPr="00FB18CD">
        <w:rPr>
          <w:rFonts w:ascii="Times New Roman" w:hAnsi="Times New Roman" w:cs="Times New Roman"/>
          <w:sz w:val="28"/>
          <w:szCs w:val="28"/>
        </w:rPr>
        <w:t>Ф</w:t>
      </w:r>
      <w:r w:rsidR="0034122C" w:rsidRPr="00FB18CD">
        <w:rPr>
          <w:rFonts w:ascii="Times New Roman" w:hAnsi="Times New Roman" w:cs="Times New Roman"/>
          <w:sz w:val="28"/>
          <w:szCs w:val="28"/>
        </w:rPr>
        <w:t>едерации</w:t>
      </w:r>
      <w:r w:rsidR="00E07407" w:rsidRPr="00FB18CD">
        <w:rPr>
          <w:rFonts w:ascii="Times New Roman" w:hAnsi="Times New Roman" w:cs="Times New Roman"/>
          <w:sz w:val="28"/>
          <w:szCs w:val="28"/>
        </w:rPr>
        <w:t xml:space="preserve"> (Далее УК РФ)</w:t>
      </w:r>
      <w:r w:rsidRPr="00FB18CD">
        <w:rPr>
          <w:rFonts w:ascii="Times New Roman" w:hAnsi="Times New Roman" w:cs="Times New Roman"/>
          <w:sz w:val="28"/>
          <w:szCs w:val="28"/>
        </w:rPr>
        <w:t>. Так, ст</w:t>
      </w:r>
      <w:r w:rsidR="00F97CA5" w:rsidRPr="00FB18CD">
        <w:rPr>
          <w:rFonts w:ascii="Times New Roman" w:hAnsi="Times New Roman" w:cs="Times New Roman"/>
          <w:sz w:val="28"/>
          <w:szCs w:val="28"/>
        </w:rPr>
        <w:t>атья</w:t>
      </w:r>
      <w:r w:rsidRPr="00FB18CD">
        <w:rPr>
          <w:rFonts w:ascii="Times New Roman" w:hAnsi="Times New Roman" w:cs="Times New Roman"/>
          <w:sz w:val="28"/>
          <w:szCs w:val="28"/>
        </w:rPr>
        <w:t xml:space="preserve"> 201</w:t>
      </w:r>
      <w:r w:rsidR="00E07407" w:rsidRPr="00FB18CD">
        <w:rPr>
          <w:rFonts w:ascii="Times New Roman" w:hAnsi="Times New Roman" w:cs="Times New Roman"/>
          <w:sz w:val="28"/>
          <w:szCs w:val="28"/>
        </w:rPr>
        <w:t xml:space="preserve"> УК РФ</w:t>
      </w:r>
      <w:r w:rsidRPr="00FB18CD">
        <w:rPr>
          <w:rFonts w:ascii="Times New Roman" w:hAnsi="Times New Roman" w:cs="Times New Roman"/>
          <w:sz w:val="28"/>
          <w:szCs w:val="28"/>
        </w:rPr>
        <w:t xml:space="preserve"> регулирует использование полномочий лиц, </w:t>
      </w:r>
      <w:r w:rsidRPr="00FB18CD">
        <w:rPr>
          <w:rFonts w:ascii="Times New Roman" w:hAnsi="Times New Roman" w:cs="Times New Roman"/>
          <w:sz w:val="28"/>
          <w:szCs w:val="28"/>
        </w:rPr>
        <w:lastRenderedPageBreak/>
        <w:t xml:space="preserve">выполняющих управленческие функции в коммерческих или иных организаций и вводит размеры штрафов и сроки лишения свободы за злоупотребление правом с целью извлечения выгод и преимуществ для себя или других лиц либо нанесения вреда другим лицам. В статье 202 говорится об использовании своих полномочий частными нотариусами и аудиторами вопреки задачам своей деятельности и в целях извлечения выгод, а также об штрафных санкциях, следующих за такое злоупотребление правом. В статье 285 </w:t>
      </w:r>
      <w:r w:rsidR="00E07407" w:rsidRPr="00FB18CD">
        <w:rPr>
          <w:rFonts w:ascii="Times New Roman" w:hAnsi="Times New Roman" w:cs="Times New Roman"/>
          <w:sz w:val="28"/>
          <w:szCs w:val="28"/>
        </w:rPr>
        <w:t xml:space="preserve">УК РФ </w:t>
      </w:r>
      <w:r w:rsidRPr="00FB18CD">
        <w:rPr>
          <w:rFonts w:ascii="Times New Roman" w:hAnsi="Times New Roman" w:cs="Times New Roman"/>
          <w:sz w:val="28"/>
          <w:szCs w:val="28"/>
        </w:rPr>
        <w:t>регулируется такое правовое поведение как злоупотребление должностными полномочиями</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7"/>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Согласно статье 17 Конституции Российской Федерации, осуществление прав и свобод человека и гражданина не должно нарушать права и свободы других лиц. Кроме того, запрещается экономическая деятельность, направленная на монополизацию и недобросовестную конкуренцию, а также в статье 36 Конституции Российской Федерации сказано: «Владение, пользование и распоряжение землей и другими природными ресурсами осуществляются их собственниками, если это не нарушает прав и законных интересов иных лиц</w:t>
      </w:r>
      <w:r w:rsidR="00D25B59" w:rsidRPr="00FB18CD">
        <w:rPr>
          <w:rFonts w:ascii="Times New Roman" w:hAnsi="Times New Roman" w:cs="Times New Roman"/>
          <w:sz w:val="28"/>
          <w:szCs w:val="28"/>
        </w:rPr>
        <w:t>».</w:t>
      </w:r>
      <w:r w:rsidRPr="00FB18CD">
        <w:rPr>
          <w:rFonts w:ascii="Times New Roman" w:hAnsi="Times New Roman" w:cs="Times New Roman"/>
          <w:sz w:val="28"/>
          <w:szCs w:val="28"/>
        </w:rPr>
        <w:t xml:space="preserve"> Таким образом, именно данные положения Конституции Российской Федерации рассматриваются как основополагающие принципы недопустимости злоупотребления правом</w:t>
      </w:r>
      <w:r w:rsidR="00182C62" w:rsidRPr="00FB18CD">
        <w:rPr>
          <w:rStyle w:val="a9"/>
          <w:rFonts w:ascii="Times New Roman" w:hAnsi="Times New Roman" w:cs="Times New Roman"/>
          <w:sz w:val="28"/>
          <w:szCs w:val="28"/>
        </w:rPr>
        <w:footnoteReference w:id="8"/>
      </w:r>
      <w:r w:rsidRPr="00FB18CD">
        <w:rPr>
          <w:rFonts w:ascii="Times New Roman" w:hAnsi="Times New Roman" w:cs="Times New Roman"/>
          <w:sz w:val="28"/>
          <w:szCs w:val="28"/>
        </w:rPr>
        <w:t>.</w:t>
      </w:r>
    </w:p>
    <w:p w:rsidR="00941EAD" w:rsidRPr="00FB18CD" w:rsidRDefault="00941EAD" w:rsidP="00F52FE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Следует отметить, что международные источники права также содержат нормы, запрещающие злоупотребления правом. Так, в статье 17 Конвенции о защите прав человека и основных свобод указано: «Ничто в настоящей Конвенции не может толковаться как означающее, что какое-либо государство, какая-либо группа лиц или какое-либо лицо имеет право заниматься какой бы то ни было деятельностью или совершать какие бы то ни было действия, направленные на упразднение прав и свобод, признанных </w:t>
      </w:r>
      <w:r w:rsidRPr="00FB18CD">
        <w:rPr>
          <w:rFonts w:ascii="Times New Roman" w:hAnsi="Times New Roman" w:cs="Times New Roman"/>
          <w:sz w:val="28"/>
          <w:szCs w:val="28"/>
        </w:rPr>
        <w:lastRenderedPageBreak/>
        <w:t>в настоящей Конвенции, или на их ограничение в большей мере, чем это предусматривается в Конвенции»</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9"/>
      </w:r>
      <w:r w:rsidR="00F23B43" w:rsidRPr="00FB18CD">
        <w:rPr>
          <w:rFonts w:ascii="Times New Roman" w:hAnsi="Times New Roman" w:cs="Times New Roman"/>
          <w:sz w:val="28"/>
          <w:szCs w:val="28"/>
        </w:rPr>
        <w:t xml:space="preserve"> </w:t>
      </w:r>
    </w:p>
    <w:p w:rsidR="00F25C30" w:rsidRPr="00FB18CD" w:rsidRDefault="00F25C30"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Вопрос определения правовой природы злоупотребления правом является дискуссионным. По мнению В.П. Грибанова, злоупотребление правом представляет собой особый тип гражданского правонарушения, совершаемого управомоченным лицом при осуществлении им принадлежащего ему права, связанный с использованием недозволенных конкретных форм в рамках дозволенного ему законом общего типа поведения</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0"/>
      </w:r>
    </w:p>
    <w:p w:rsidR="005D0BE1" w:rsidRPr="00FB18CD" w:rsidRDefault="005D0BE1"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Существует и другая позиция. Так, И.В. Сазонова, напротив, полагает, что смешение понятий «злоупотребление правом» и «пределы осуществления права» недопустимы. В результате суды в отдельных решениях констатируют злоупотребление правом в тех случаях, когда у субъекта вообще отсутствует право на совершение определенных действий (он действует противоправно). При злоупотреблении правом, в отличие от обычного правонарушения, субъект действует в рамках возможностей, заключенных в содержании субъективного права. Суть проблемы злоупотребления гражданским правом по видению автора состоит в том, что происходит осуществление субъективного права с целью удовлетворения недопустимого интереса</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1"/>
      </w:r>
    </w:p>
    <w:p w:rsidR="005073F1" w:rsidRPr="00FB18CD" w:rsidRDefault="005073F1"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А.Е. Наумов полагает, что злоупотребление правом представляет собой умышленное деяние, характеризующееся прямым умыслом на удовлетворение личных интересов, а также прямым или косвенным умыслом на причинение вреда (в сл</w:t>
      </w:r>
      <w:r w:rsidR="00C71278" w:rsidRPr="00FB18CD">
        <w:rPr>
          <w:rFonts w:ascii="Times New Roman" w:hAnsi="Times New Roman" w:cs="Times New Roman"/>
          <w:sz w:val="28"/>
          <w:szCs w:val="28"/>
        </w:rPr>
        <w:t>учае, когда имеет место шикана –</w:t>
      </w:r>
      <w:r w:rsidRPr="00FB18CD">
        <w:rPr>
          <w:rFonts w:ascii="Times New Roman" w:hAnsi="Times New Roman" w:cs="Times New Roman"/>
          <w:sz w:val="28"/>
          <w:szCs w:val="28"/>
        </w:rPr>
        <w:t xml:space="preserve"> умысел на причинение вреда совпадает с личным интересом)</w:t>
      </w:r>
      <w:r w:rsidR="00D25B59">
        <w:rPr>
          <w:rFonts w:ascii="Times New Roman" w:hAnsi="Times New Roman" w:cs="Times New Roman"/>
          <w:sz w:val="28"/>
          <w:szCs w:val="28"/>
        </w:rPr>
        <w:t>.</w:t>
      </w:r>
      <w:r w:rsidR="001247C0" w:rsidRPr="00FB18CD">
        <w:rPr>
          <w:rStyle w:val="a9"/>
          <w:rFonts w:ascii="Times New Roman" w:hAnsi="Times New Roman" w:cs="Times New Roman"/>
          <w:sz w:val="28"/>
          <w:szCs w:val="28"/>
        </w:rPr>
        <w:footnoteReference w:id="12"/>
      </w:r>
    </w:p>
    <w:p w:rsidR="000D45A6" w:rsidRPr="00FB18CD" w:rsidRDefault="000D45A6" w:rsidP="00C71278">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lastRenderedPageBreak/>
        <w:t>В.С. Белых придерживается</w:t>
      </w:r>
      <w:r w:rsidR="005D7493" w:rsidRPr="00FB18CD">
        <w:rPr>
          <w:rFonts w:ascii="Times New Roman" w:hAnsi="Times New Roman" w:cs="Times New Roman"/>
          <w:sz w:val="28"/>
          <w:szCs w:val="28"/>
        </w:rPr>
        <w:t xml:space="preserve"> схожей позиции, указывая, что «</w:t>
      </w:r>
      <w:r w:rsidRPr="00FB18CD">
        <w:rPr>
          <w:rFonts w:ascii="Times New Roman" w:hAnsi="Times New Roman" w:cs="Times New Roman"/>
          <w:sz w:val="28"/>
          <w:szCs w:val="28"/>
        </w:rPr>
        <w:t xml:space="preserve">злоупотребление правом представляет собой гражданское виновное правонарушение, совершаемое управомоченным лицом при осуществлении им принадлежащего ему права с использованием </w:t>
      </w:r>
      <w:r w:rsidR="00527D13" w:rsidRPr="00557990">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недозволенных конкретных форм в рамках дозволенного ему законом общего типа поведения. Факт злоупотребления гражданским правом является основанием для отказа в защите прав лица, кото</w:t>
      </w:r>
      <w:r w:rsidR="005D7493" w:rsidRPr="00FB18CD">
        <w:rPr>
          <w:rFonts w:ascii="Times New Roman" w:hAnsi="Times New Roman" w:cs="Times New Roman"/>
          <w:sz w:val="28"/>
          <w:szCs w:val="28"/>
        </w:rPr>
        <w:t>рое злоупотребляет своим правом»</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3"/>
      </w:r>
    </w:p>
    <w:p w:rsidR="00800889" w:rsidRPr="00FB18CD" w:rsidRDefault="00800889"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Например, Н. А. Дурново дает следующее определение: «Злоупотребление правом – это юридически допустимые действия субъекта по осуществлению своего права в границах принадлежащего ему субъективного права, нарушающее пределы осуществления субъективного права или не нарушающие данные пределы, но являющееся социально вредным и общественно порицаемым и причиняющее вред правам, свободам и интересам других участников общественных отношений»</w:t>
      </w:r>
      <w:r w:rsidR="00D25B59">
        <w:rPr>
          <w:rFonts w:ascii="Times New Roman" w:hAnsi="Times New Roman" w:cs="Times New Roman"/>
          <w:sz w:val="28"/>
          <w:szCs w:val="28"/>
          <w:shd w:val="clear" w:color="auto" w:fill="FFFFFF"/>
        </w:rPr>
        <w:t>.</w:t>
      </w:r>
      <w:r w:rsidRPr="00FB18CD">
        <w:rPr>
          <w:rStyle w:val="a9"/>
          <w:rFonts w:ascii="Times New Roman" w:hAnsi="Times New Roman" w:cs="Times New Roman"/>
          <w:sz w:val="28"/>
          <w:szCs w:val="28"/>
          <w:shd w:val="clear" w:color="auto" w:fill="FFFFFF"/>
        </w:rPr>
        <w:footnoteReference w:id="14"/>
      </w:r>
      <w:r w:rsidRPr="00FB18CD">
        <w:rPr>
          <w:rFonts w:ascii="Times New Roman" w:hAnsi="Times New Roman" w:cs="Times New Roman"/>
          <w:sz w:val="28"/>
          <w:szCs w:val="28"/>
          <w:shd w:val="clear" w:color="auto" w:fill="FFFFFF"/>
        </w:rPr>
        <w:t> </w:t>
      </w:r>
    </w:p>
    <w:p w:rsidR="000D45A6" w:rsidRPr="00FB18CD" w:rsidRDefault="000D45A6"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А.А. Малиновский полагает, что злоупотребление субъекти</w:t>
      </w:r>
      <w:r w:rsidR="005D7493" w:rsidRPr="00FB18CD">
        <w:rPr>
          <w:rFonts w:ascii="Times New Roman" w:hAnsi="Times New Roman" w:cs="Times New Roman"/>
          <w:sz w:val="28"/>
          <w:szCs w:val="28"/>
        </w:rPr>
        <w:t>вным правом представляет собой «</w:t>
      </w:r>
      <w:r w:rsidRPr="00FB18CD">
        <w:rPr>
          <w:rFonts w:ascii="Times New Roman" w:hAnsi="Times New Roman" w:cs="Times New Roman"/>
          <w:sz w:val="28"/>
          <w:szCs w:val="28"/>
        </w:rPr>
        <w:t>такой способ осуществления субъективного права в противоречии с его назначением, посредством которого причиняется вред личности, обществу, государству</w:t>
      </w:r>
      <w:r w:rsidR="005D7493" w:rsidRPr="00FB18CD">
        <w:rPr>
          <w:rFonts w:ascii="Times New Roman" w:hAnsi="Times New Roman" w:cs="Times New Roman"/>
          <w:sz w:val="28"/>
          <w:szCs w:val="28"/>
        </w:rPr>
        <w:t>»</w:t>
      </w:r>
      <w:r w:rsidR="00D25B59">
        <w:rPr>
          <w:rFonts w:ascii="Times New Roman" w:hAnsi="Times New Roman" w:cs="Times New Roman"/>
          <w:sz w:val="28"/>
          <w:szCs w:val="28"/>
        </w:rPr>
        <w:t>.</w:t>
      </w:r>
      <w:r w:rsidRPr="00FB18CD">
        <w:rPr>
          <w:rStyle w:val="a9"/>
          <w:rFonts w:ascii="Times New Roman" w:hAnsi="Times New Roman" w:cs="Times New Roman"/>
          <w:sz w:val="28"/>
          <w:szCs w:val="28"/>
        </w:rPr>
        <w:footnoteReference w:id="15"/>
      </w:r>
    </w:p>
    <w:p w:rsidR="00EE46F1" w:rsidRPr="00FB18CD" w:rsidRDefault="00EE46F1"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Представляется, что злоупотребление правом является правонарушением. Как правонарушению ему присущи следующие признаки.</w:t>
      </w:r>
    </w:p>
    <w:p w:rsidR="00EE46F1" w:rsidRPr="00FB18CD" w:rsidRDefault="00EE46F1"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1. Оно носит противоправный характер, так как действия, подпадающие под данное понятие, напрямую запрещены </w:t>
      </w:r>
      <w:hyperlink r:id="rId8" w:tooltip="&quot;Гражданский кодекс Российской Федерации (часть первая)&quot; от 30.11.1994 N 51-ФЗ (ред. от 13.07.2015) (с изм. и доп., вступ. в силу с 01.10.2015)------------ Недействующая редакция{КонсультантПлюс}" w:history="1">
        <w:r w:rsidRPr="00FB18CD">
          <w:rPr>
            <w:rFonts w:ascii="Times New Roman" w:hAnsi="Times New Roman" w:cs="Times New Roman"/>
            <w:sz w:val="28"/>
            <w:szCs w:val="28"/>
          </w:rPr>
          <w:t>ст</w:t>
        </w:r>
        <w:r w:rsidR="00E07407" w:rsidRPr="00FB18CD">
          <w:rPr>
            <w:rFonts w:ascii="Times New Roman" w:hAnsi="Times New Roman" w:cs="Times New Roman"/>
            <w:sz w:val="28"/>
            <w:szCs w:val="28"/>
          </w:rPr>
          <w:t>атьей</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ГК РФ.</w:t>
      </w:r>
    </w:p>
    <w:p w:rsidR="00EE46F1" w:rsidRPr="00FB18CD" w:rsidRDefault="00EE46F1" w:rsidP="00EE46F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2. Оно совершается управомоченным лицом, обладающим соответствующей дееспособностью. Так, отсутствие самого права говорит о невозможности выхода за его пределы, а отсутствие необходимой дееспособности </w:t>
      </w:r>
      <w:r w:rsidR="006F189D" w:rsidRPr="00FB18CD">
        <w:rPr>
          <w:rFonts w:ascii="Times New Roman" w:hAnsi="Times New Roman" w:cs="Times New Roman"/>
          <w:sz w:val="28"/>
          <w:szCs w:val="28"/>
        </w:rPr>
        <w:t>–</w:t>
      </w:r>
      <w:r w:rsidRPr="00FB18CD">
        <w:rPr>
          <w:rFonts w:ascii="Times New Roman" w:hAnsi="Times New Roman" w:cs="Times New Roman"/>
          <w:sz w:val="28"/>
          <w:szCs w:val="28"/>
        </w:rPr>
        <w:t xml:space="preserve"> об отсутствии возможности собственными </w:t>
      </w:r>
      <w:r w:rsidR="00527D13" w:rsidRPr="00800C2E">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 xml:space="preserve">действиями осуществлять его и, как следствие, превышать его пределы. При этом </w:t>
      </w:r>
      <w:r w:rsidRPr="00FB18CD">
        <w:rPr>
          <w:rFonts w:ascii="Times New Roman" w:hAnsi="Times New Roman" w:cs="Times New Roman"/>
          <w:sz w:val="28"/>
          <w:szCs w:val="28"/>
        </w:rPr>
        <w:lastRenderedPageBreak/>
        <w:t>злоупотребление правом может быть совершено как одним из участников правоотношения, так и несколькими</w:t>
      </w:r>
      <w:r w:rsidR="00D25B59">
        <w:rPr>
          <w:rFonts w:ascii="Times New Roman" w:hAnsi="Times New Roman" w:cs="Times New Roman"/>
          <w:sz w:val="28"/>
          <w:szCs w:val="28"/>
        </w:rPr>
        <w:t>.</w:t>
      </w:r>
      <w:r w:rsidR="00FF6A65" w:rsidRPr="00FB18CD">
        <w:rPr>
          <w:rStyle w:val="a9"/>
          <w:rFonts w:ascii="Times New Roman" w:hAnsi="Times New Roman" w:cs="Times New Roman"/>
          <w:sz w:val="28"/>
          <w:szCs w:val="28"/>
        </w:rPr>
        <w:footnoteReference w:id="16"/>
      </w:r>
      <w:r w:rsidRPr="00FB18CD">
        <w:rPr>
          <w:rFonts w:ascii="Times New Roman" w:hAnsi="Times New Roman" w:cs="Times New Roman"/>
          <w:sz w:val="28"/>
          <w:szCs w:val="28"/>
        </w:rPr>
        <w:t xml:space="preserve"> На это, в частности, обратил внимание Высший Арбитражный Суд РФ. Так, в </w:t>
      </w:r>
      <w:hyperlink r:id="rId9" w:tooltip="Постановление Пленума ВАС РФ от 14.03.2014 N 16 &quot;О свободе договора и ее пределах&quot;{КонсультантПлюс}" w:history="1">
        <w:r w:rsidRPr="00FB18CD">
          <w:rPr>
            <w:rFonts w:ascii="Times New Roman" w:hAnsi="Times New Roman" w:cs="Times New Roman"/>
            <w:sz w:val="28"/>
            <w:szCs w:val="28"/>
          </w:rPr>
          <w:t>п</w:t>
        </w:r>
        <w:r w:rsidR="00E07407" w:rsidRPr="00FB18CD">
          <w:rPr>
            <w:rFonts w:ascii="Times New Roman" w:hAnsi="Times New Roman" w:cs="Times New Roman"/>
            <w:sz w:val="28"/>
            <w:szCs w:val="28"/>
          </w:rPr>
          <w:t>ункте</w:t>
        </w:r>
        <w:r w:rsidRPr="00FB18CD">
          <w:rPr>
            <w:rFonts w:ascii="Times New Roman" w:hAnsi="Times New Roman" w:cs="Times New Roman"/>
            <w:sz w:val="28"/>
            <w:szCs w:val="28"/>
          </w:rPr>
          <w:t xml:space="preserve"> 8</w:t>
        </w:r>
      </w:hyperlink>
      <w:r w:rsidRPr="00FB18CD">
        <w:rPr>
          <w:rFonts w:ascii="Times New Roman" w:hAnsi="Times New Roman" w:cs="Times New Roman"/>
          <w:sz w:val="28"/>
          <w:szCs w:val="28"/>
        </w:rPr>
        <w:t xml:space="preserve"> Постановления Пленума Высшего Арбитражного Суда РФ от 14 марта 2014 г. </w:t>
      </w:r>
      <w:r w:rsidR="00B9607B" w:rsidRPr="00FB18CD">
        <w:rPr>
          <w:rFonts w:ascii="Times New Roman" w:hAnsi="Times New Roman" w:cs="Times New Roman"/>
          <w:sz w:val="28"/>
          <w:szCs w:val="28"/>
        </w:rPr>
        <w:t>№ 16 «</w:t>
      </w:r>
      <w:r w:rsidRPr="00FB18CD">
        <w:rPr>
          <w:rFonts w:ascii="Times New Roman" w:hAnsi="Times New Roman" w:cs="Times New Roman"/>
          <w:sz w:val="28"/>
          <w:szCs w:val="28"/>
        </w:rPr>
        <w:t xml:space="preserve">О </w:t>
      </w:r>
      <w:r w:rsidR="00B9607B" w:rsidRPr="00FB18CD">
        <w:rPr>
          <w:rFonts w:ascii="Times New Roman" w:hAnsi="Times New Roman" w:cs="Times New Roman"/>
          <w:sz w:val="28"/>
          <w:szCs w:val="28"/>
        </w:rPr>
        <w:t>свободе договора и ее пределах» указано, что «</w:t>
      </w:r>
      <w:r w:rsidRPr="00FB18CD">
        <w:rPr>
          <w:rFonts w:ascii="Times New Roman" w:hAnsi="Times New Roman" w:cs="Times New Roman"/>
          <w:sz w:val="28"/>
          <w:szCs w:val="28"/>
        </w:rPr>
        <w:t>возможны ситуации, когда злоупотребление правом допущено обеими сторонами договора, недобросовестно воспользовавшимися свободой определений договорных условий в нарушение охраняемых законом интересов третьих лиц или публичных</w:t>
      </w:r>
      <w:r w:rsidR="00FF6A65" w:rsidRPr="00FB18CD">
        <w:rPr>
          <w:rFonts w:ascii="Times New Roman" w:hAnsi="Times New Roman" w:cs="Times New Roman"/>
          <w:sz w:val="28"/>
          <w:szCs w:val="28"/>
        </w:rPr>
        <w:t xml:space="preserve"> интересов»</w:t>
      </w:r>
      <w:r w:rsidR="00D25B59">
        <w:rPr>
          <w:rFonts w:ascii="Times New Roman" w:hAnsi="Times New Roman" w:cs="Times New Roman"/>
          <w:sz w:val="28"/>
          <w:szCs w:val="28"/>
        </w:rPr>
        <w:t>.</w:t>
      </w:r>
      <w:r w:rsidR="00F61058" w:rsidRPr="00FB18CD">
        <w:rPr>
          <w:rStyle w:val="a9"/>
          <w:rFonts w:ascii="Times New Roman" w:hAnsi="Times New Roman" w:cs="Times New Roman"/>
          <w:sz w:val="28"/>
          <w:szCs w:val="28"/>
        </w:rPr>
        <w:footnoteReference w:id="17"/>
      </w:r>
    </w:p>
    <w:p w:rsidR="009F1E27" w:rsidRPr="00FB18CD" w:rsidRDefault="009F1E27" w:rsidP="009F1E27">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3. Субъективная сторона правонарушения характеризуется умыслом (прямым или косвенным). Это объясняется тем, что, осуществляя свои права, участники гражданских правоотношений должны осознавать значение своих действий, их возможные последствия. Именно поэтому законодательно устанавливается возраст, с которого лицо может самостоятельно осуществлять свои права, а также объем таких прав. Это подтверждается и действующим в гражданском праве принципом добросовестности, а также соответствующим ему требованием действовать добросовестно. Так, согласно </w:t>
      </w:r>
      <w:hyperlink r:id="rId10" w:tooltip="&quot;Гражданский кодекс Российской Федерации (часть первая)&quot; от 30.11.1994 N 51-ФЗ (ред. от 13.07.2015) (с изм. и доп., вступ. в силу с 01.10.2015)------------ Недействующая редакция{КонсультантПлюс}" w:history="1">
        <w:r w:rsidR="00E07407" w:rsidRPr="00FB18CD">
          <w:rPr>
            <w:rFonts w:ascii="Times New Roman" w:hAnsi="Times New Roman" w:cs="Times New Roman"/>
            <w:sz w:val="28"/>
            <w:szCs w:val="28"/>
          </w:rPr>
          <w:t>пункту</w:t>
        </w:r>
        <w:r w:rsidRPr="00FB18CD">
          <w:rPr>
            <w:rFonts w:ascii="Times New Roman" w:hAnsi="Times New Roman" w:cs="Times New Roman"/>
            <w:sz w:val="28"/>
            <w:szCs w:val="28"/>
          </w:rPr>
          <w:t xml:space="preserve"> 3 ст</w:t>
        </w:r>
        <w:r w:rsidR="00E07407" w:rsidRPr="00FB18CD">
          <w:rPr>
            <w:rFonts w:ascii="Times New Roman" w:hAnsi="Times New Roman" w:cs="Times New Roman"/>
            <w:sz w:val="28"/>
            <w:szCs w:val="28"/>
          </w:rPr>
          <w:t>атьи</w:t>
        </w:r>
        <w:r w:rsidRPr="00FB18CD">
          <w:rPr>
            <w:rFonts w:ascii="Times New Roman" w:hAnsi="Times New Roman" w:cs="Times New Roman"/>
            <w:sz w:val="28"/>
            <w:szCs w:val="28"/>
          </w:rPr>
          <w:t xml:space="preserve"> 1</w:t>
        </w:r>
      </w:hyperlink>
      <w:r w:rsidRPr="00FB18CD">
        <w:rPr>
          <w:rFonts w:ascii="Times New Roman" w:hAnsi="Times New Roman" w:cs="Times New Roman"/>
          <w:sz w:val="28"/>
          <w:szCs w:val="28"/>
        </w:rPr>
        <w:t xml:space="preserve"> ГК РФ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По справедли</w:t>
      </w:r>
      <w:r w:rsidR="0006558A" w:rsidRPr="00FB18CD">
        <w:rPr>
          <w:rFonts w:ascii="Times New Roman" w:hAnsi="Times New Roman" w:cs="Times New Roman"/>
          <w:sz w:val="28"/>
          <w:szCs w:val="28"/>
        </w:rPr>
        <w:t>вому замечанию Э.О. Гаврилова, «</w:t>
      </w:r>
      <w:r w:rsidRPr="00FB18CD">
        <w:rPr>
          <w:rFonts w:ascii="Times New Roman" w:hAnsi="Times New Roman" w:cs="Times New Roman"/>
          <w:sz w:val="28"/>
          <w:szCs w:val="28"/>
        </w:rPr>
        <w:t>действия считаются добросове</w:t>
      </w:r>
      <w:r w:rsidR="0006558A" w:rsidRPr="00FB18CD">
        <w:rPr>
          <w:rFonts w:ascii="Times New Roman" w:hAnsi="Times New Roman" w:cs="Times New Roman"/>
          <w:sz w:val="28"/>
          <w:szCs w:val="28"/>
        </w:rPr>
        <w:t>стными, если они соответствуют «доброй совести»</w:t>
      </w:r>
      <w:r w:rsidRPr="00FB18CD">
        <w:rPr>
          <w:rFonts w:ascii="Times New Roman" w:hAnsi="Times New Roman" w:cs="Times New Roman"/>
          <w:sz w:val="28"/>
          <w:szCs w:val="28"/>
        </w:rPr>
        <w:t>, общим принципам справед</w:t>
      </w:r>
      <w:r w:rsidR="0006558A" w:rsidRPr="00FB18CD">
        <w:rPr>
          <w:rFonts w:ascii="Times New Roman" w:hAnsi="Times New Roman" w:cs="Times New Roman"/>
          <w:sz w:val="28"/>
          <w:szCs w:val="28"/>
        </w:rPr>
        <w:t>ливости, морали, нравственности</w:t>
      </w:r>
      <w:r w:rsidR="00D25B59">
        <w:rPr>
          <w:rFonts w:ascii="Times New Roman" w:hAnsi="Times New Roman" w:cs="Times New Roman"/>
          <w:sz w:val="28"/>
          <w:szCs w:val="28"/>
        </w:rPr>
        <w:t>.</w:t>
      </w:r>
      <w:r w:rsidR="0006558A" w:rsidRPr="00FB18CD">
        <w:rPr>
          <w:rStyle w:val="a9"/>
          <w:rFonts w:ascii="Times New Roman" w:hAnsi="Times New Roman" w:cs="Times New Roman"/>
          <w:sz w:val="28"/>
          <w:szCs w:val="28"/>
        </w:rPr>
        <w:footnoteReference w:id="18"/>
      </w:r>
      <w:r w:rsidRPr="00FB18CD">
        <w:rPr>
          <w:rFonts w:ascii="Times New Roman" w:hAnsi="Times New Roman" w:cs="Times New Roman"/>
          <w:sz w:val="28"/>
          <w:szCs w:val="28"/>
        </w:rPr>
        <w:t xml:space="preserve"> Следовательно, совершая определенные действия, субъект гражданского права обязан учитывать не только требования закона (его запреты), но и морально-нравственные категории. При их соблюдении субъект права не </w:t>
      </w:r>
      <w:r w:rsidRPr="00FB18CD">
        <w:rPr>
          <w:rFonts w:ascii="Times New Roman" w:hAnsi="Times New Roman" w:cs="Times New Roman"/>
          <w:sz w:val="28"/>
          <w:szCs w:val="28"/>
        </w:rPr>
        <w:lastRenderedPageBreak/>
        <w:t>может противоправно нарушить права и законные интересы других лиц.</w:t>
      </w:r>
    </w:p>
    <w:p w:rsidR="009F1E27" w:rsidRPr="00FB18CD" w:rsidRDefault="009F1E27" w:rsidP="009F1E27">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4. Злоупотребление правом в любом случае влечет неблагоприятные последствия в виде нарушения прав и (или) законных интересов других лиц. Такое нарушение не всегда может быть связано с убытками. Например, злоупотребление правом может нарушить интересы третьих лиц, их право на вступление в определенные правоотношения, но не повлечь реального ущерба или упущенной выгоды</w:t>
      </w:r>
      <w:r w:rsidR="00D55B65">
        <w:rPr>
          <w:rFonts w:ascii="Times New Roman" w:hAnsi="Times New Roman" w:cs="Times New Roman"/>
          <w:sz w:val="28"/>
          <w:szCs w:val="28"/>
        </w:rPr>
        <w:t>.</w:t>
      </w:r>
      <w:r w:rsidR="00761E26" w:rsidRPr="00FB18CD">
        <w:rPr>
          <w:rStyle w:val="a9"/>
          <w:rFonts w:ascii="Times New Roman" w:hAnsi="Times New Roman" w:cs="Times New Roman"/>
          <w:sz w:val="28"/>
          <w:szCs w:val="28"/>
        </w:rPr>
        <w:footnoteReference w:id="19"/>
      </w:r>
    </w:p>
    <w:p w:rsidR="00131523" w:rsidRPr="00FB18CD" w:rsidRDefault="00FB3BE3" w:rsidP="006930B6">
      <w:pPr>
        <w:spacing w:after="0" w:line="360" w:lineRule="auto"/>
        <w:ind w:firstLine="709"/>
        <w:jc w:val="both"/>
        <w:rPr>
          <w:rFonts w:ascii="Times New Roman" w:hAnsi="Times New Roman" w:cs="Times New Roman"/>
          <w:sz w:val="21"/>
          <w:szCs w:val="21"/>
        </w:rPr>
      </w:pPr>
      <w:r w:rsidRPr="00FB18CD">
        <w:rPr>
          <w:rFonts w:ascii="Times New Roman" w:hAnsi="Times New Roman" w:cs="Times New Roman"/>
          <w:sz w:val="28"/>
          <w:szCs w:val="28"/>
        </w:rPr>
        <w:t xml:space="preserve">Подводя итог можно сказать, что </w:t>
      </w:r>
      <w:r w:rsidR="00941EAD" w:rsidRPr="00FB18CD">
        <w:rPr>
          <w:rFonts w:ascii="Times New Roman" w:hAnsi="Times New Roman" w:cs="Times New Roman"/>
          <w:sz w:val="28"/>
          <w:szCs w:val="28"/>
        </w:rPr>
        <w:t>понятие «злоупотребление правом» является общеправовой</w:t>
      </w:r>
      <w:r w:rsidR="00B9607B" w:rsidRPr="00D55B65">
        <w:rPr>
          <w:rFonts w:ascii="Times New Roman" w:hAnsi="Times New Roman" w:cs="Times New Roman"/>
          <w:color w:val="FFFFFF" w:themeColor="background1"/>
          <w:sz w:val="28"/>
          <w:szCs w:val="28"/>
        </w:rPr>
        <w:t>¥</w:t>
      </w:r>
      <w:r w:rsidR="00941EAD" w:rsidRPr="00FB18CD">
        <w:rPr>
          <w:rFonts w:ascii="Times New Roman" w:hAnsi="Times New Roman" w:cs="Times New Roman"/>
          <w:sz w:val="28"/>
          <w:szCs w:val="28"/>
        </w:rPr>
        <w:t xml:space="preserve"> категорией, которая охватывает различные отрасли права (злоупотребление гражданским правом, процессуальным правом, чрезмерным использованием служебных полномочий и т.д.).</w:t>
      </w:r>
      <w:r w:rsidR="00131523" w:rsidRPr="00FB18CD">
        <w:rPr>
          <w:rFonts w:ascii="Times New Roman" w:hAnsi="Times New Roman" w:cs="Times New Roman"/>
          <w:sz w:val="28"/>
          <w:szCs w:val="28"/>
        </w:rPr>
        <w:t xml:space="preserve"> </w:t>
      </w:r>
      <w:r w:rsidR="00131523" w:rsidRPr="00FB18CD">
        <w:rPr>
          <w:rFonts w:ascii="Times New Roman" w:hAnsi="Times New Roman" w:cs="Times New Roman"/>
          <w:sz w:val="28"/>
          <w:szCs w:val="28"/>
          <w:shd w:val="clear" w:color="auto" w:fill="FFFFFF"/>
        </w:rPr>
        <w:t>Несмотря на множество различных определений, данных учеными такому правовому феномену, как злоупотребление правом, тем не менее, все они свидетельствуют о том, что данное явление носит признаки как правомерного, так и противоправного поведения.</w:t>
      </w:r>
      <w:r w:rsidR="006930B6" w:rsidRPr="00FB18CD">
        <w:rPr>
          <w:rFonts w:ascii="Times New Roman" w:hAnsi="Times New Roman" w:cs="Times New Roman"/>
          <w:sz w:val="18"/>
          <w:szCs w:val="18"/>
          <w:shd w:val="clear" w:color="auto" w:fill="FFFFFF"/>
        </w:rPr>
        <w:t xml:space="preserve"> </w:t>
      </w:r>
      <w:r w:rsidR="006930B6" w:rsidRPr="00FB18CD">
        <w:rPr>
          <w:rFonts w:ascii="Times New Roman" w:hAnsi="Times New Roman" w:cs="Times New Roman"/>
          <w:sz w:val="28"/>
          <w:szCs w:val="28"/>
          <w:shd w:val="clear" w:color="auto" w:fill="FFFFFF"/>
        </w:rPr>
        <w:t>Необходимые признаки злоупотребления правом включают в себя: а) наличие скрытой, запретной цели в недобросовестном поведении субъекта, что свидетельствует о четкости намерения, т. е. о прямом умысле; б) использование в качестве средства для злоупотребления само гражданское право (правомочие), либо обязанность; в) наличие ситуации правовой неопределенности и невозможность вследствие этого применить специальные гражданско-правовые нормы, непосредственно регулирующие спорное правоотношение, т.е. исключительность действия статьи 10 ГК РФ</w:t>
      </w:r>
      <w:r w:rsidR="00D55B65">
        <w:rPr>
          <w:rFonts w:ascii="Times New Roman" w:hAnsi="Times New Roman" w:cs="Times New Roman"/>
          <w:sz w:val="28"/>
          <w:szCs w:val="28"/>
          <w:shd w:val="clear" w:color="auto" w:fill="FFFFFF"/>
        </w:rPr>
        <w:t>.</w:t>
      </w:r>
      <w:r w:rsidR="006930B6" w:rsidRPr="00FB18CD">
        <w:rPr>
          <w:rStyle w:val="a9"/>
          <w:rFonts w:ascii="Times New Roman" w:hAnsi="Times New Roman" w:cs="Times New Roman"/>
          <w:sz w:val="28"/>
          <w:szCs w:val="28"/>
          <w:shd w:val="clear" w:color="auto" w:fill="FFFFFF"/>
        </w:rPr>
        <w:footnoteReference w:id="20"/>
      </w:r>
    </w:p>
    <w:p w:rsidR="00117E25" w:rsidRPr="00FB18CD" w:rsidRDefault="0034468A" w:rsidP="00117E25">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Однако з</w:t>
      </w:r>
      <w:r w:rsidR="009F51B6" w:rsidRPr="00FB18CD">
        <w:rPr>
          <w:rFonts w:ascii="Times New Roman" w:hAnsi="Times New Roman" w:cs="Times New Roman"/>
          <w:sz w:val="28"/>
          <w:szCs w:val="28"/>
        </w:rPr>
        <w:t>лоупотребление связано</w:t>
      </w:r>
      <w:r w:rsidR="00AD25E2" w:rsidRPr="00D55B65">
        <w:rPr>
          <w:rFonts w:ascii="Times New Roman" w:hAnsi="Times New Roman" w:cs="Times New Roman"/>
          <w:color w:val="FFFFFF" w:themeColor="background1"/>
          <w:sz w:val="28"/>
          <w:szCs w:val="28"/>
        </w:rPr>
        <w:t>¥</w:t>
      </w:r>
      <w:r w:rsidR="009F51B6" w:rsidRPr="00FB18CD">
        <w:rPr>
          <w:rFonts w:ascii="Times New Roman" w:hAnsi="Times New Roman" w:cs="Times New Roman"/>
          <w:sz w:val="28"/>
          <w:szCs w:val="28"/>
        </w:rPr>
        <w:t xml:space="preserve"> не с содержанием права, а с его осуществлением, </w:t>
      </w:r>
      <w:r w:rsidR="002D5CF0" w:rsidRPr="00FB18CD">
        <w:rPr>
          <w:rFonts w:ascii="Times New Roman" w:hAnsi="Times New Roman" w:cs="Times New Roman"/>
          <w:sz w:val="28"/>
          <w:szCs w:val="28"/>
        </w:rPr>
        <w:t>так как</w:t>
      </w:r>
      <w:r w:rsidR="009F51B6" w:rsidRPr="00FB18CD">
        <w:rPr>
          <w:rFonts w:ascii="Times New Roman" w:hAnsi="Times New Roman" w:cs="Times New Roman"/>
          <w:sz w:val="28"/>
          <w:szCs w:val="28"/>
        </w:rPr>
        <w:t xml:space="preserve"> при злоупотреблении правом лицо действует</w:t>
      </w:r>
      <w:r w:rsidR="000E65B7" w:rsidRPr="00D55B65">
        <w:rPr>
          <w:rFonts w:ascii="Times New Roman" w:hAnsi="Times New Roman" w:cs="Times New Roman"/>
          <w:color w:val="FFFFFF" w:themeColor="background1"/>
          <w:sz w:val="28"/>
          <w:szCs w:val="28"/>
        </w:rPr>
        <w:t>¥</w:t>
      </w:r>
      <w:r w:rsidR="009F51B6" w:rsidRPr="00FB18CD">
        <w:rPr>
          <w:rFonts w:ascii="Times New Roman" w:hAnsi="Times New Roman" w:cs="Times New Roman"/>
          <w:sz w:val="28"/>
          <w:szCs w:val="28"/>
        </w:rPr>
        <w:t xml:space="preserve"> в пределах предоставленных ему прав, но недозволенным образом.</w:t>
      </w:r>
    </w:p>
    <w:p w:rsidR="00FC450D" w:rsidRDefault="009F51B6" w:rsidP="00FC450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lastRenderedPageBreak/>
        <w:t xml:space="preserve">Установленные запреты не нарушают свободы осуществления гражданских прав, если понимать свободу в осуществлении субъективных прав как право </w:t>
      </w:r>
      <w:r w:rsidR="00B9607B" w:rsidRPr="00D55B65">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делать все, что не вредит другим лицам, не нарушает их прав и законных интересов. Прежде всего, запрещены такие действия граждан</w:t>
      </w:r>
      <w:r w:rsidR="00B9607B" w:rsidRPr="007F64F4">
        <w:rPr>
          <w:rFonts w:ascii="Times New Roman" w:hAnsi="Times New Roman" w:cs="Times New Roman"/>
          <w:color w:val="FFFFFF" w:themeColor="background1"/>
          <w:sz w:val="28"/>
          <w:szCs w:val="28"/>
        </w:rPr>
        <w:t>¥</w:t>
      </w:r>
      <w:r w:rsidRPr="00FB18CD">
        <w:rPr>
          <w:rFonts w:ascii="Times New Roman" w:hAnsi="Times New Roman" w:cs="Times New Roman"/>
          <w:sz w:val="28"/>
          <w:szCs w:val="28"/>
        </w:rPr>
        <w:t xml:space="preserve"> и юридических лиц, которые осуществляются исключительно с намерением причинить вред другому лицу.</w:t>
      </w:r>
    </w:p>
    <w:p w:rsidR="00FC450D" w:rsidRDefault="00FC450D" w:rsidP="00FC450D">
      <w:pPr>
        <w:spacing w:after="0" w:line="360" w:lineRule="auto"/>
        <w:ind w:firstLine="709"/>
        <w:jc w:val="both"/>
        <w:rPr>
          <w:rFonts w:ascii="Times New Roman" w:hAnsi="Times New Roman" w:cs="Times New Roman"/>
          <w:sz w:val="28"/>
          <w:szCs w:val="28"/>
        </w:rPr>
      </w:pPr>
    </w:p>
    <w:p w:rsidR="00527D13" w:rsidRDefault="00527D13" w:rsidP="00FC450D">
      <w:pPr>
        <w:spacing w:after="0" w:line="360" w:lineRule="auto"/>
        <w:ind w:firstLine="709"/>
        <w:jc w:val="center"/>
        <w:rPr>
          <w:rFonts w:ascii="Times New Roman" w:hAnsi="Times New Roman" w:cs="Times New Roman"/>
          <w:sz w:val="28"/>
          <w:szCs w:val="28"/>
        </w:rPr>
      </w:pPr>
      <w:r w:rsidRPr="00FB18CD">
        <w:rPr>
          <w:rFonts w:ascii="Times New Roman" w:hAnsi="Times New Roman" w:cs="Times New Roman"/>
          <w:sz w:val="28"/>
          <w:szCs w:val="28"/>
        </w:rPr>
        <w:t xml:space="preserve">1.2. Формы </w:t>
      </w:r>
      <w:r w:rsidR="0007129F" w:rsidRPr="00FB18CD">
        <w:rPr>
          <w:rFonts w:ascii="Times New Roman" w:hAnsi="Times New Roman" w:cs="Times New Roman"/>
          <w:sz w:val="28"/>
          <w:szCs w:val="28"/>
        </w:rPr>
        <w:t xml:space="preserve">и структура </w:t>
      </w:r>
      <w:r w:rsidR="00E07407" w:rsidRPr="00FB18CD">
        <w:rPr>
          <w:rFonts w:ascii="Times New Roman" w:hAnsi="Times New Roman" w:cs="Times New Roman"/>
          <w:sz w:val="28"/>
          <w:szCs w:val="28"/>
        </w:rPr>
        <w:t>«</w:t>
      </w:r>
      <w:r w:rsidRPr="00FB18CD">
        <w:rPr>
          <w:rFonts w:ascii="Times New Roman" w:hAnsi="Times New Roman" w:cs="Times New Roman"/>
          <w:sz w:val="28"/>
          <w:szCs w:val="28"/>
        </w:rPr>
        <w:t>злоупотребления правом</w:t>
      </w:r>
      <w:r w:rsidR="00E07407" w:rsidRPr="00FB18CD">
        <w:rPr>
          <w:rFonts w:ascii="Times New Roman" w:hAnsi="Times New Roman" w:cs="Times New Roman"/>
          <w:sz w:val="28"/>
          <w:szCs w:val="28"/>
        </w:rPr>
        <w:t>»</w:t>
      </w:r>
    </w:p>
    <w:p w:rsidR="00FC450D" w:rsidRDefault="00FC450D" w:rsidP="00FC450D">
      <w:pPr>
        <w:spacing w:after="0" w:line="360" w:lineRule="auto"/>
        <w:ind w:firstLine="709"/>
        <w:jc w:val="center"/>
        <w:rPr>
          <w:rFonts w:ascii="Times New Roman" w:hAnsi="Times New Roman" w:cs="Times New Roman"/>
          <w:sz w:val="28"/>
          <w:szCs w:val="28"/>
        </w:rPr>
      </w:pPr>
    </w:p>
    <w:p w:rsidR="003C0742" w:rsidRPr="00FB18CD" w:rsidRDefault="003C0742" w:rsidP="00EE2B70">
      <w:pPr>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Понятие «</w:t>
      </w:r>
      <w:r w:rsidRPr="00FB18CD">
        <w:rPr>
          <w:rStyle w:val="hl"/>
          <w:rFonts w:ascii="Times New Roman" w:hAnsi="Times New Roman" w:cs="Times New Roman"/>
          <w:sz w:val="28"/>
          <w:szCs w:val="28"/>
        </w:rPr>
        <w:t>форма</w:t>
      </w:r>
      <w:r w:rsidRPr="00FB18CD">
        <w:rPr>
          <w:rFonts w:ascii="Times New Roman" w:hAnsi="Times New Roman" w:cs="Times New Roman"/>
          <w:sz w:val="28"/>
          <w:szCs w:val="28"/>
          <w:shd w:val="clear" w:color="auto" w:fill="FFFFFF"/>
        </w:rPr>
        <w:t>» в гражданском праве определяет структуру содержания и способ выражения соответствующего гражданско-правового явления или предмета. В соответствии с этим, под формой злоупотребления гражданским правом следует понимать способ выражения содержания злоупотребления гражданским правом, отражающий особенности субъективного отношения управомоченного лица к своему деяни</w:t>
      </w:r>
      <w:r w:rsidR="00E07407" w:rsidRPr="00FB18CD">
        <w:rPr>
          <w:rFonts w:ascii="Times New Roman" w:hAnsi="Times New Roman" w:cs="Times New Roman"/>
          <w:sz w:val="28"/>
          <w:szCs w:val="28"/>
          <w:shd w:val="clear" w:color="auto" w:fill="FFFFFF"/>
        </w:rPr>
        <w:t>ю и его негативным последствиям,</w:t>
      </w:r>
      <w:r w:rsidRPr="00FB18CD">
        <w:rPr>
          <w:rFonts w:ascii="Times New Roman" w:hAnsi="Times New Roman" w:cs="Times New Roman"/>
          <w:sz w:val="28"/>
          <w:szCs w:val="28"/>
          <w:shd w:val="clear" w:color="auto" w:fill="FFFFFF"/>
        </w:rPr>
        <w:t xml:space="preserve"> особенности осуществления гражданского права и его негативных последствий.</w:t>
      </w:r>
      <w:r w:rsidR="00557990">
        <w:rPr>
          <w:rStyle w:val="a9"/>
          <w:rFonts w:ascii="Times New Roman" w:hAnsi="Times New Roman" w:cs="Times New Roman"/>
          <w:sz w:val="28"/>
          <w:szCs w:val="28"/>
          <w:shd w:val="clear" w:color="auto" w:fill="FFFFFF"/>
        </w:rPr>
        <w:footnoteReference w:id="21"/>
      </w:r>
    </w:p>
    <w:p w:rsidR="00EE2B70" w:rsidRPr="00FB18CD" w:rsidRDefault="00E708AB" w:rsidP="00E708AB">
      <w:pPr>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sz w:val="28"/>
          <w:szCs w:val="28"/>
        </w:rPr>
        <w:t>С</w:t>
      </w:r>
      <w:r w:rsidR="00EE2B70" w:rsidRPr="00FB18CD">
        <w:rPr>
          <w:rFonts w:ascii="Times New Roman" w:hAnsi="Times New Roman" w:cs="Times New Roman"/>
          <w:sz w:val="28"/>
          <w:szCs w:val="28"/>
        </w:rPr>
        <w:t>огласно</w:t>
      </w:r>
      <w:r w:rsidRPr="00FB18CD">
        <w:rPr>
          <w:rFonts w:ascii="Times New Roman" w:hAnsi="Times New Roman" w:cs="Times New Roman"/>
          <w:sz w:val="28"/>
          <w:szCs w:val="28"/>
        </w:rPr>
        <w:t xml:space="preserve"> </w:t>
      </w:r>
      <w:r w:rsidR="00EE2B70" w:rsidRPr="00FB18CD">
        <w:rPr>
          <w:rFonts w:ascii="Times New Roman" w:hAnsi="Times New Roman" w:cs="Times New Roman"/>
          <w:sz w:val="28"/>
          <w:szCs w:val="28"/>
        </w:rPr>
        <w:t xml:space="preserve">норме </w:t>
      </w:r>
      <w:r w:rsidR="00F97CA5" w:rsidRPr="00FB18CD">
        <w:rPr>
          <w:rFonts w:ascii="Times New Roman" w:hAnsi="Times New Roman" w:cs="Times New Roman"/>
          <w:sz w:val="28"/>
          <w:szCs w:val="28"/>
        </w:rPr>
        <w:t>статьи</w:t>
      </w:r>
      <w:r w:rsidR="00EE2B70" w:rsidRPr="00FB18CD">
        <w:rPr>
          <w:rFonts w:ascii="Times New Roman" w:hAnsi="Times New Roman" w:cs="Times New Roman"/>
          <w:sz w:val="28"/>
          <w:szCs w:val="28"/>
        </w:rPr>
        <w:t xml:space="preserve"> 10 ГК РФ указанное деяние может иметь различные варианты проявлений. </w:t>
      </w:r>
      <w:r w:rsidR="00EE2B70" w:rsidRPr="00FB18CD">
        <w:rPr>
          <w:rFonts w:ascii="Times New Roman" w:eastAsia="Times New Roman" w:hAnsi="Times New Roman" w:cs="Times New Roman"/>
          <w:sz w:val="28"/>
          <w:szCs w:val="28"/>
        </w:rPr>
        <w:t xml:space="preserve">Буквальное прочтение текста Кодекса позволяет выделить </w:t>
      </w:r>
      <w:r w:rsidR="00C40E42" w:rsidRPr="00FB18CD">
        <w:rPr>
          <w:rFonts w:ascii="Times New Roman" w:eastAsia="Times New Roman" w:hAnsi="Times New Roman" w:cs="Times New Roman"/>
          <w:sz w:val="28"/>
          <w:szCs w:val="28"/>
        </w:rPr>
        <w:t>следующие</w:t>
      </w:r>
      <w:r w:rsidR="00EE2B70" w:rsidRPr="00FB18CD">
        <w:rPr>
          <w:rFonts w:ascii="Times New Roman" w:eastAsia="Times New Roman" w:hAnsi="Times New Roman" w:cs="Times New Roman"/>
          <w:sz w:val="28"/>
          <w:szCs w:val="28"/>
        </w:rPr>
        <w:t xml:space="preserve"> формы злоупотребления правом:</w:t>
      </w:r>
    </w:p>
    <w:p w:rsidR="00E52188" w:rsidRPr="001B4615" w:rsidRDefault="00EE2B70" w:rsidP="001B4615">
      <w:pPr>
        <w:autoSpaceDE w:val="0"/>
        <w:autoSpaceDN w:val="0"/>
        <w:adjustRightInd w:val="0"/>
        <w:spacing w:after="0" w:line="360" w:lineRule="auto"/>
        <w:ind w:firstLine="709"/>
        <w:jc w:val="both"/>
        <w:rPr>
          <w:rFonts w:ascii="Times New Roman" w:hAnsi="Times New Roman" w:cs="Times New Roman"/>
          <w:sz w:val="28"/>
          <w:szCs w:val="28"/>
        </w:rPr>
      </w:pPr>
      <w:r w:rsidRPr="001B4615">
        <w:rPr>
          <w:rFonts w:ascii="Times New Roman" w:eastAsia="Times New Roman" w:hAnsi="Times New Roman" w:cs="Times New Roman"/>
          <w:sz w:val="28"/>
          <w:szCs w:val="28"/>
        </w:rPr>
        <w:t>Намере</w:t>
      </w:r>
      <w:r w:rsidR="001D1C0D" w:rsidRPr="001B4615">
        <w:rPr>
          <w:rFonts w:ascii="Times New Roman" w:eastAsia="Times New Roman" w:hAnsi="Times New Roman" w:cs="Times New Roman"/>
          <w:sz w:val="28"/>
          <w:szCs w:val="28"/>
        </w:rPr>
        <w:t>ние причинить вред другому лицу (</w:t>
      </w:r>
      <w:r w:rsidR="00FB18CD" w:rsidRPr="001B4615">
        <w:rPr>
          <w:rFonts w:ascii="Times New Roman" w:eastAsia="Times New Roman" w:hAnsi="Times New Roman" w:cs="Times New Roman"/>
          <w:sz w:val="28"/>
          <w:szCs w:val="28"/>
        </w:rPr>
        <w:t>так называемая</w:t>
      </w:r>
      <w:r w:rsidR="001D1C0D" w:rsidRPr="001B4615">
        <w:rPr>
          <w:rFonts w:ascii="Times New Roman" w:eastAsia="Times New Roman" w:hAnsi="Times New Roman" w:cs="Times New Roman"/>
          <w:sz w:val="28"/>
          <w:szCs w:val="28"/>
        </w:rPr>
        <w:t xml:space="preserve"> шикана)</w:t>
      </w:r>
      <w:r w:rsidR="00595B59" w:rsidRPr="001B4615">
        <w:rPr>
          <w:rFonts w:ascii="Times New Roman" w:eastAsia="Times New Roman" w:hAnsi="Times New Roman" w:cs="Times New Roman"/>
          <w:sz w:val="28"/>
          <w:szCs w:val="28"/>
        </w:rPr>
        <w:t>.</w:t>
      </w:r>
      <w:r w:rsidR="0023399D" w:rsidRPr="001B4615">
        <w:rPr>
          <w:rFonts w:ascii="Times New Roman" w:eastAsia="Times New Roman" w:hAnsi="Times New Roman" w:cs="Times New Roman"/>
          <w:sz w:val="28"/>
          <w:szCs w:val="28"/>
        </w:rPr>
        <w:t xml:space="preserve"> </w:t>
      </w:r>
      <w:r w:rsidR="00AD02D7" w:rsidRPr="001B4615">
        <w:rPr>
          <w:rFonts w:ascii="Times New Roman" w:hAnsi="Times New Roman" w:cs="Times New Roman"/>
          <w:sz w:val="28"/>
          <w:szCs w:val="28"/>
        </w:rPr>
        <w:t>Шикана – ситуация при которой лицо, имеющее право, воспользовался им не для удовлетворения каких-либо своих интересов, а с исключительной целью причинить другому вред</w:t>
      </w:r>
      <w:r w:rsidR="00557990" w:rsidRPr="001B4615">
        <w:rPr>
          <w:rFonts w:ascii="Times New Roman" w:hAnsi="Times New Roman" w:cs="Times New Roman"/>
          <w:sz w:val="28"/>
          <w:szCs w:val="28"/>
        </w:rPr>
        <w:t>.</w:t>
      </w:r>
      <w:r w:rsidR="00AD02D7" w:rsidRPr="00FB18CD">
        <w:rPr>
          <w:rStyle w:val="a9"/>
          <w:rFonts w:ascii="Times New Roman" w:hAnsi="Times New Roman" w:cs="Times New Roman"/>
          <w:sz w:val="28"/>
          <w:szCs w:val="28"/>
        </w:rPr>
        <w:footnoteReference w:id="22"/>
      </w:r>
      <w:r w:rsidR="00AD02D7" w:rsidRPr="001B4615">
        <w:rPr>
          <w:rFonts w:ascii="Times New Roman" w:hAnsi="Times New Roman" w:cs="Times New Roman"/>
          <w:sz w:val="28"/>
          <w:szCs w:val="28"/>
        </w:rPr>
        <w:t xml:space="preserve"> </w:t>
      </w:r>
      <w:r w:rsidR="00E52188" w:rsidRPr="001B4615">
        <w:rPr>
          <w:rFonts w:ascii="Times New Roman" w:hAnsi="Times New Roman" w:cs="Times New Roman"/>
          <w:sz w:val="28"/>
          <w:szCs w:val="28"/>
        </w:rPr>
        <w:t xml:space="preserve">Признаком шиканы является то, что лицо осуществляет право, не преследуя собственного имущественного интереса. Единственная цель осуществления права, являющегося шиканой, –  причинение вреда третьему лицу. При этом формально действия лица, </w:t>
      </w:r>
      <w:r w:rsidR="00E52188" w:rsidRPr="001B4615">
        <w:rPr>
          <w:rFonts w:ascii="Times New Roman" w:hAnsi="Times New Roman" w:cs="Times New Roman"/>
          <w:sz w:val="28"/>
          <w:szCs w:val="28"/>
        </w:rPr>
        <w:lastRenderedPageBreak/>
        <w:t>злоупотребляющего правом в форме шиканы, всегда опираются на имеющееся у него право (в этом отличие шиканы от простого деликта)</w:t>
      </w:r>
      <w:r w:rsidR="00C65FD7" w:rsidRPr="001B4615">
        <w:rPr>
          <w:rFonts w:ascii="Times New Roman" w:hAnsi="Times New Roman" w:cs="Times New Roman"/>
          <w:sz w:val="28"/>
          <w:szCs w:val="28"/>
        </w:rPr>
        <w:t>.</w:t>
      </w:r>
      <w:r w:rsidR="001D52F9">
        <w:rPr>
          <w:rStyle w:val="a9"/>
          <w:rFonts w:ascii="Times New Roman" w:hAnsi="Times New Roman" w:cs="Times New Roman"/>
          <w:sz w:val="28"/>
          <w:szCs w:val="28"/>
        </w:rPr>
        <w:footnoteReference w:id="23"/>
      </w:r>
    </w:p>
    <w:p w:rsidR="00AD02D7" w:rsidRPr="00FB18CD" w:rsidRDefault="001D52F9" w:rsidP="00AD02D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Приведем пример</w:t>
      </w:r>
      <w:r w:rsidR="00AD02D7" w:rsidRPr="00FB18CD">
        <w:rPr>
          <w:rFonts w:ascii="Times New Roman" w:hAnsi="Times New Roman" w:cs="Times New Roman"/>
          <w:sz w:val="28"/>
          <w:szCs w:val="28"/>
        </w:rPr>
        <w:t>, судом были отклонены требования истца об обязании ответчика расторгнуть договоры с арендаторами, ведущими коммерческую деятельность, аналогичную коммерческой деятельности истца, и не заключать указанные договоры в дальнейшем в течение срока действия договоров с истцом, поскольку они представляли собой попытку причинить вред другому лицу, а также использования гражданских прав в целях ограничения конкуренции</w:t>
      </w:r>
      <w:r w:rsidR="00C65FD7">
        <w:rPr>
          <w:rFonts w:ascii="Times New Roman" w:hAnsi="Times New Roman" w:cs="Times New Roman"/>
          <w:sz w:val="28"/>
          <w:szCs w:val="28"/>
        </w:rPr>
        <w:t>.</w:t>
      </w:r>
      <w:r w:rsidR="00AD02D7" w:rsidRPr="00FB18CD">
        <w:rPr>
          <w:rStyle w:val="a9"/>
          <w:rFonts w:ascii="Times New Roman" w:hAnsi="Times New Roman" w:cs="Times New Roman"/>
          <w:sz w:val="28"/>
          <w:szCs w:val="28"/>
        </w:rPr>
        <w:footnoteReference w:id="24"/>
      </w:r>
    </w:p>
    <w:p w:rsidR="00DB395D" w:rsidRPr="00FB18CD" w:rsidRDefault="00AD02D7" w:rsidP="00DB395D">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о</w:t>
      </w:r>
      <w:r w:rsidR="00595B59" w:rsidRPr="00FB18CD">
        <w:rPr>
          <w:rFonts w:ascii="Times New Roman" w:hAnsi="Times New Roman" w:cs="Times New Roman"/>
          <w:sz w:val="28"/>
          <w:szCs w:val="28"/>
        </w:rPr>
        <w:t xml:space="preserve">существление гражданского права всегда имеет целью удовлетворение каких-либо интересов управомоченного лица. Но в данном случае цель осуществления права состоит исключительно в нарушении интересов другого лица. </w:t>
      </w:r>
    </w:p>
    <w:p w:rsidR="00DB395D" w:rsidRPr="00FB18CD" w:rsidRDefault="00DB395D" w:rsidP="00DB395D">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sz w:val="28"/>
          <w:szCs w:val="28"/>
        </w:rPr>
        <w:t>Обход закона представляет собой действия, направленные на достижение противоправной цели и сопряженные с использованием законных правовых средств. Эти действия позволяют добиться желаемого субъектом результата формально игнорируя правила, установленные императивными нормами</w:t>
      </w:r>
      <w:r w:rsidR="00C65FD7">
        <w:rPr>
          <w:rFonts w:ascii="Times New Roman" w:hAnsi="Times New Roman" w:cs="Times New Roman"/>
          <w:sz w:val="28"/>
          <w:szCs w:val="28"/>
        </w:rPr>
        <w:t>.</w:t>
      </w:r>
      <w:r w:rsidRPr="00FB18CD">
        <w:rPr>
          <w:rStyle w:val="a9"/>
          <w:rFonts w:ascii="Times New Roman" w:hAnsi="Times New Roman" w:cs="Times New Roman"/>
          <w:sz w:val="28"/>
          <w:szCs w:val="28"/>
        </w:rPr>
        <w:footnoteReference w:id="25"/>
      </w:r>
      <w:r w:rsidRPr="00FB18CD">
        <w:rPr>
          <w:rFonts w:ascii="Times New Roman" w:hAnsi="Times New Roman" w:cs="Times New Roman"/>
          <w:sz w:val="28"/>
          <w:szCs w:val="28"/>
        </w:rPr>
        <w:t xml:space="preserve"> В обход закона поступает тот, кто, «сохраняя слова закона, обходит его смысл». По сути, с этой позиции обход закона можно охарактеризовать как внешне латентное, скрытое правонарушение.</w:t>
      </w:r>
      <w:r w:rsidR="001B4615" w:rsidRPr="001B4615">
        <w:rPr>
          <w:rStyle w:val="a9"/>
          <w:rFonts w:ascii="Times New Roman" w:hAnsi="Times New Roman" w:cs="Times New Roman"/>
          <w:sz w:val="28"/>
          <w:szCs w:val="28"/>
        </w:rPr>
        <w:t xml:space="preserve"> </w:t>
      </w:r>
      <w:r w:rsidR="001B4615" w:rsidRPr="00FB18CD">
        <w:rPr>
          <w:rStyle w:val="a9"/>
          <w:rFonts w:ascii="Times New Roman" w:hAnsi="Times New Roman" w:cs="Times New Roman"/>
          <w:sz w:val="28"/>
          <w:szCs w:val="28"/>
        </w:rPr>
        <w:footnoteReference w:id="26"/>
      </w:r>
    </w:p>
    <w:p w:rsidR="00DB395D" w:rsidRPr="00FB18CD" w:rsidRDefault="00DB395D" w:rsidP="00DB395D">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Например, субъект, который не вправе заниматься предпринимательской деятельностью (допустим, в связи с занимаемой должностью), осуществляет ее от имени другого лица. Или, предположим, желая обойти запрет на привлечение денежных средств во вклады (</w:t>
      </w:r>
      <w:hyperlink r:id="rId11" w:tooltip="&quot;Гражданский кодекс Российской Федерации (часть вторая)&quot; от 26.01.1996 N 14-ФЗ (ред. от 05.12.2017)------------ Недействующая редакция{КонсультантПлюс}" w:history="1">
        <w:r w:rsidRPr="00FB18CD">
          <w:rPr>
            <w:rFonts w:ascii="Times New Roman" w:hAnsi="Times New Roman" w:cs="Times New Roman"/>
            <w:sz w:val="28"/>
            <w:szCs w:val="28"/>
          </w:rPr>
          <w:t>ст. 835</w:t>
        </w:r>
      </w:hyperlink>
      <w:r w:rsidRPr="00FB18CD">
        <w:rPr>
          <w:rFonts w:ascii="Times New Roman" w:hAnsi="Times New Roman" w:cs="Times New Roman"/>
          <w:sz w:val="28"/>
          <w:szCs w:val="28"/>
        </w:rPr>
        <w:t xml:space="preserve"> ГК</w:t>
      </w:r>
      <w:r w:rsidR="00F97CA5" w:rsidRPr="00FB18CD">
        <w:rPr>
          <w:rFonts w:ascii="Times New Roman" w:hAnsi="Times New Roman" w:cs="Times New Roman"/>
          <w:sz w:val="28"/>
          <w:szCs w:val="28"/>
        </w:rPr>
        <w:t xml:space="preserve"> РФ</w:t>
      </w:r>
      <w:r w:rsidRPr="00FB18CD">
        <w:rPr>
          <w:rFonts w:ascii="Times New Roman" w:hAnsi="Times New Roman" w:cs="Times New Roman"/>
          <w:sz w:val="28"/>
          <w:szCs w:val="28"/>
        </w:rPr>
        <w:t xml:space="preserve">), кооператив привлекает такие средства путем оформления соответствующих действий, например приема в кооператив новых членов и </w:t>
      </w:r>
      <w:r w:rsidRPr="00FB18CD">
        <w:rPr>
          <w:rFonts w:ascii="Times New Roman" w:hAnsi="Times New Roman" w:cs="Times New Roman"/>
          <w:sz w:val="28"/>
          <w:szCs w:val="28"/>
        </w:rPr>
        <w:lastRenderedPageBreak/>
        <w:t>внесения ими паевых взносов.</w:t>
      </w:r>
    </w:p>
    <w:p w:rsidR="00DB395D" w:rsidRPr="00FB18CD" w:rsidRDefault="00DB395D" w:rsidP="00DB395D">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Действия в обход закона с противоправной целью могут облекаться в форму мнимых и притворных сделок (</w:t>
      </w:r>
      <w:hyperlink r:id="rId12" w:tooltip="&quot;Гражданский кодекс Российской Федерации (часть первая)&quot; от 30.11.1994 N 51-ФЗ (ред. от 29.12.2017)------------ Недействующая редакция{КонсультантПлюс}" w:history="1">
        <w:r w:rsidRPr="00FB18CD">
          <w:rPr>
            <w:rFonts w:ascii="Times New Roman" w:hAnsi="Times New Roman" w:cs="Times New Roman"/>
            <w:sz w:val="28"/>
            <w:szCs w:val="28"/>
          </w:rPr>
          <w:t>ст. 170</w:t>
        </w:r>
      </w:hyperlink>
      <w:r w:rsidRPr="00FB18CD">
        <w:rPr>
          <w:rFonts w:ascii="Times New Roman" w:hAnsi="Times New Roman" w:cs="Times New Roman"/>
          <w:sz w:val="28"/>
          <w:szCs w:val="28"/>
        </w:rPr>
        <w:t xml:space="preserve"> ГК</w:t>
      </w:r>
      <w:r w:rsidR="002F626F">
        <w:rPr>
          <w:rFonts w:ascii="Times New Roman" w:hAnsi="Times New Roman" w:cs="Times New Roman"/>
          <w:sz w:val="28"/>
          <w:szCs w:val="28"/>
        </w:rPr>
        <w:t xml:space="preserve"> РФ</w:t>
      </w:r>
      <w:r w:rsidRPr="00FB18CD">
        <w:rPr>
          <w:rFonts w:ascii="Times New Roman" w:hAnsi="Times New Roman" w:cs="Times New Roman"/>
          <w:sz w:val="28"/>
          <w:szCs w:val="28"/>
        </w:rPr>
        <w:t>)</w:t>
      </w:r>
      <w:r w:rsidR="00C65FD7">
        <w:rPr>
          <w:rFonts w:ascii="Times New Roman" w:hAnsi="Times New Roman" w:cs="Times New Roman"/>
          <w:sz w:val="28"/>
          <w:szCs w:val="28"/>
        </w:rPr>
        <w:t>.</w:t>
      </w:r>
      <w:r w:rsidRPr="00FB18CD">
        <w:rPr>
          <w:rStyle w:val="a9"/>
          <w:rFonts w:ascii="Times New Roman" w:hAnsi="Times New Roman" w:cs="Times New Roman"/>
          <w:sz w:val="28"/>
          <w:szCs w:val="28"/>
        </w:rPr>
        <w:footnoteReference w:id="27"/>
      </w:r>
    </w:p>
    <w:p w:rsidR="00DB395D" w:rsidRPr="00FB18CD" w:rsidRDefault="00DB395D" w:rsidP="00DB395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Также злоупотреблением правом в виде обхода закона можно рассмотреть на примере постановления Семнадцатого Арбитражного апелляционного суда от 03.10.2018г. </w:t>
      </w:r>
      <w:r w:rsidRPr="00FB18CD">
        <w:rPr>
          <w:rFonts w:ascii="Times New Roman" w:hAnsi="Times New Roman" w:cs="Times New Roman"/>
          <w:sz w:val="28"/>
          <w:szCs w:val="28"/>
          <w:shd w:val="clear" w:color="auto" w:fill="FFFFFF"/>
        </w:rPr>
        <w:t>№ 17АП-12238/2018</w:t>
      </w:r>
      <w:r w:rsidRPr="00FB18CD">
        <w:rPr>
          <w:rFonts w:ascii="Times New Roman" w:hAnsi="Times New Roman" w:cs="Times New Roman"/>
          <w:sz w:val="28"/>
          <w:szCs w:val="28"/>
        </w:rPr>
        <w:t xml:space="preserve">. Так, суд отказал в удовлетворении исковых требований  </w:t>
      </w:r>
      <w:r w:rsidRPr="00FB18CD">
        <w:rPr>
          <w:rFonts w:ascii="Times New Roman" w:hAnsi="Times New Roman" w:cs="Times New Roman"/>
          <w:sz w:val="28"/>
          <w:szCs w:val="28"/>
          <w:shd w:val="clear" w:color="auto" w:fill="FFFFFF"/>
        </w:rPr>
        <w:t>о признании незаконным решения об отказе в предварительном согласовании предоставления земельного участка, возложении на Департамент обязанности рассмотреть заявление общества о предварительном согласовании предоставления земельного участка для строительства объектов почтовой связи</w:t>
      </w:r>
      <w:r w:rsidRPr="00FB18CD">
        <w:rPr>
          <w:rFonts w:ascii="Times New Roman" w:hAnsi="Times New Roman" w:cs="Times New Roman"/>
          <w:sz w:val="28"/>
          <w:szCs w:val="28"/>
        </w:rPr>
        <w:t>, так как установлено, что о</w:t>
      </w:r>
      <w:r w:rsidRPr="00FB18CD">
        <w:rPr>
          <w:rFonts w:ascii="Times New Roman" w:hAnsi="Times New Roman" w:cs="Times New Roman"/>
          <w:sz w:val="28"/>
          <w:szCs w:val="28"/>
          <w:shd w:val="clear" w:color="auto" w:fill="FFFFFF"/>
        </w:rPr>
        <w:t>дним из основных принципов земельного законодательства является представление земельных участок на конкурентной основе – на торгах. Представление земельных участков без проведения торгов является исключением из данного общего принципа, обуславливаемым спецификой правоотношений. При таких обстоятельствах, заявленная </w:t>
      </w:r>
      <w:r w:rsidRPr="00FB18CD">
        <w:rPr>
          <w:rStyle w:val="claimant"/>
          <w:rFonts w:ascii="Times New Roman" w:hAnsi="Times New Roman" w:cs="Times New Roman"/>
          <w:sz w:val="28"/>
          <w:szCs w:val="28"/>
        </w:rPr>
        <w:t>заявителем</w:t>
      </w:r>
      <w:r w:rsidRPr="00FB18CD">
        <w:rPr>
          <w:rFonts w:ascii="Times New Roman" w:hAnsi="Times New Roman" w:cs="Times New Roman"/>
          <w:sz w:val="28"/>
          <w:szCs w:val="28"/>
          <w:shd w:val="clear" w:color="auto" w:fill="FFFFFF"/>
        </w:rPr>
        <w:t> цель использования земельного участка – для строительства объектов почтовой связи – не является «размещением объекта, предназначенного для обеспечения связи» в смысле </w:t>
      </w:r>
      <w:hyperlink r:id="rId13" w:anchor="/document/99/744100004/ZA00MJU2OE/" w:history="1">
        <w:r w:rsidRPr="00FB18CD">
          <w:rPr>
            <w:rStyle w:val="aa"/>
            <w:rFonts w:ascii="Times New Roman" w:hAnsi="Times New Roman" w:cs="Times New Roman"/>
            <w:color w:val="auto"/>
            <w:sz w:val="28"/>
            <w:szCs w:val="28"/>
            <w:u w:val="none"/>
          </w:rPr>
          <w:t>подп</w:t>
        </w:r>
        <w:r w:rsidR="00F97CA5" w:rsidRPr="00FB18CD">
          <w:rPr>
            <w:rStyle w:val="aa"/>
            <w:rFonts w:ascii="Times New Roman" w:hAnsi="Times New Roman" w:cs="Times New Roman"/>
            <w:color w:val="auto"/>
            <w:sz w:val="28"/>
            <w:szCs w:val="28"/>
            <w:u w:val="none"/>
          </w:rPr>
          <w:t>ункта</w:t>
        </w:r>
        <w:r w:rsidRPr="00FB18CD">
          <w:rPr>
            <w:rStyle w:val="aa"/>
            <w:rFonts w:ascii="Times New Roman" w:hAnsi="Times New Roman" w:cs="Times New Roman"/>
            <w:color w:val="auto"/>
            <w:sz w:val="28"/>
            <w:szCs w:val="28"/>
            <w:u w:val="none"/>
          </w:rPr>
          <w:t xml:space="preserve"> 4</w:t>
        </w:r>
      </w:hyperlink>
      <w:r w:rsidRPr="00FB18CD">
        <w:rPr>
          <w:rFonts w:ascii="Times New Roman" w:hAnsi="Times New Roman" w:cs="Times New Roman"/>
          <w:sz w:val="28"/>
          <w:szCs w:val="28"/>
          <w:shd w:val="clear" w:color="auto" w:fill="FFFFFF"/>
        </w:rPr>
        <w:t> п</w:t>
      </w:r>
      <w:r w:rsidR="00F97CA5"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2 статьи 39.6 З</w:t>
      </w:r>
      <w:r w:rsidR="00F97CA5" w:rsidRPr="00FB18CD">
        <w:rPr>
          <w:rFonts w:ascii="Times New Roman" w:hAnsi="Times New Roman" w:cs="Times New Roman"/>
          <w:sz w:val="28"/>
          <w:szCs w:val="28"/>
          <w:shd w:val="clear" w:color="auto" w:fill="FFFFFF"/>
        </w:rPr>
        <w:t>емельного кодекса</w:t>
      </w:r>
      <w:r w:rsidRPr="00FB18CD">
        <w:rPr>
          <w:rFonts w:ascii="Times New Roman" w:hAnsi="Times New Roman" w:cs="Times New Roman"/>
          <w:sz w:val="28"/>
          <w:szCs w:val="28"/>
          <w:shd w:val="clear" w:color="auto" w:fill="FFFFFF"/>
        </w:rPr>
        <w:t xml:space="preserve"> Р</w:t>
      </w:r>
      <w:r w:rsidR="00F97CA5" w:rsidRPr="00FB18CD">
        <w:rPr>
          <w:rFonts w:ascii="Times New Roman" w:hAnsi="Times New Roman" w:cs="Times New Roman"/>
          <w:sz w:val="28"/>
          <w:szCs w:val="28"/>
          <w:shd w:val="clear" w:color="auto" w:fill="FFFFFF"/>
        </w:rPr>
        <w:t xml:space="preserve">оссийской </w:t>
      </w:r>
      <w:r w:rsidRPr="00FB18CD">
        <w:rPr>
          <w:rFonts w:ascii="Times New Roman" w:hAnsi="Times New Roman" w:cs="Times New Roman"/>
          <w:sz w:val="28"/>
          <w:szCs w:val="28"/>
          <w:shd w:val="clear" w:color="auto" w:fill="FFFFFF"/>
        </w:rPr>
        <w:t>Ф</w:t>
      </w:r>
      <w:r w:rsidR="00F97CA5" w:rsidRPr="00FB18CD">
        <w:rPr>
          <w:rFonts w:ascii="Times New Roman" w:hAnsi="Times New Roman" w:cs="Times New Roman"/>
          <w:sz w:val="28"/>
          <w:szCs w:val="28"/>
          <w:shd w:val="clear" w:color="auto" w:fill="FFFFFF"/>
        </w:rPr>
        <w:t>едерации (Далее ЗК РФ)</w:t>
      </w:r>
      <w:r w:rsidRPr="00FB18CD">
        <w:rPr>
          <w:rFonts w:ascii="Times New Roman" w:hAnsi="Times New Roman" w:cs="Times New Roman"/>
          <w:sz w:val="28"/>
          <w:szCs w:val="28"/>
          <w:shd w:val="clear" w:color="auto" w:fill="FFFFFF"/>
        </w:rPr>
        <w:t xml:space="preserve">. Суд апелляционной инстанции считает, </w:t>
      </w:r>
      <w:r w:rsidRPr="00CD1BC2">
        <w:rPr>
          <w:rFonts w:ascii="Times New Roman" w:hAnsi="Times New Roman" w:cs="Times New Roman"/>
          <w:color w:val="FFFFFF" w:themeColor="background1"/>
          <w:sz w:val="28"/>
          <w:szCs w:val="28"/>
          <w:shd w:val="clear" w:color="auto" w:fill="FFFFFF"/>
        </w:rPr>
        <w:t>¥</w:t>
      </w:r>
      <w:r w:rsidRPr="00FB18CD">
        <w:rPr>
          <w:rFonts w:ascii="Times New Roman" w:hAnsi="Times New Roman" w:cs="Times New Roman"/>
          <w:sz w:val="28"/>
          <w:szCs w:val="28"/>
          <w:shd w:val="clear" w:color="auto" w:fill="FFFFFF"/>
        </w:rPr>
        <w:t>что действия </w:t>
      </w:r>
      <w:r w:rsidRPr="00FB18CD">
        <w:rPr>
          <w:rStyle w:val="claimant"/>
          <w:rFonts w:ascii="Times New Roman" w:hAnsi="Times New Roman" w:cs="Times New Roman"/>
          <w:sz w:val="28"/>
          <w:szCs w:val="28"/>
        </w:rPr>
        <w:t>заявителя</w:t>
      </w:r>
      <w:r w:rsidRPr="00FB18CD">
        <w:rPr>
          <w:rFonts w:ascii="Times New Roman" w:hAnsi="Times New Roman" w:cs="Times New Roman"/>
          <w:sz w:val="28"/>
          <w:szCs w:val="28"/>
          <w:shd w:val="clear" w:color="auto" w:fill="FFFFFF"/>
        </w:rPr>
        <w:t> направлены на обход установленного </w:t>
      </w:r>
      <w:hyperlink r:id="rId14" w:anchor="/document/99/744100004/" w:history="1">
        <w:r w:rsidR="00F97CA5" w:rsidRPr="00FB18CD">
          <w:rPr>
            <w:rStyle w:val="aa"/>
            <w:rFonts w:ascii="Times New Roman" w:hAnsi="Times New Roman" w:cs="Times New Roman"/>
            <w:color w:val="auto"/>
            <w:sz w:val="28"/>
            <w:szCs w:val="28"/>
            <w:u w:val="none"/>
          </w:rPr>
          <w:t>ЗК</w:t>
        </w:r>
      </w:hyperlink>
      <w:r w:rsidR="00F97CA5" w:rsidRPr="00FB18CD">
        <w:rPr>
          <w:rStyle w:val="aa"/>
          <w:rFonts w:ascii="Times New Roman" w:hAnsi="Times New Roman" w:cs="Times New Roman"/>
          <w:color w:val="auto"/>
          <w:sz w:val="28"/>
          <w:szCs w:val="28"/>
          <w:u w:val="none"/>
        </w:rPr>
        <w:t xml:space="preserve"> РФ</w:t>
      </w:r>
      <w:r w:rsidRPr="00FB18CD">
        <w:rPr>
          <w:rFonts w:ascii="Times New Roman" w:hAnsi="Times New Roman" w:cs="Times New Roman"/>
          <w:sz w:val="28"/>
          <w:szCs w:val="28"/>
          <w:shd w:val="clear" w:color="auto" w:fill="FFFFFF"/>
        </w:rPr>
        <w:t> общего принципа представление земельных участков на торгах, имеют признаки злоупотребления правом в виде действий в обход закона (</w:t>
      </w:r>
      <w:hyperlink r:id="rId15" w:anchor="/document/99/9027690/ZA00MAA2N5/" w:history="1">
        <w:r w:rsidRPr="00FB18CD">
          <w:rPr>
            <w:rStyle w:val="aa"/>
            <w:rFonts w:ascii="Times New Roman" w:hAnsi="Times New Roman" w:cs="Times New Roman"/>
            <w:color w:val="auto"/>
            <w:sz w:val="28"/>
            <w:szCs w:val="28"/>
            <w:u w:val="none"/>
          </w:rPr>
          <w:t>п. 1 ст. 10 ГК РФ</w:t>
        </w:r>
      </w:hyperlink>
      <w:r w:rsidRPr="00FB18CD">
        <w:rPr>
          <w:rFonts w:ascii="Times New Roman" w:hAnsi="Times New Roman" w:cs="Times New Roman"/>
          <w:sz w:val="28"/>
          <w:szCs w:val="28"/>
          <w:shd w:val="clear" w:color="auto" w:fill="FFFFFF"/>
        </w:rPr>
        <w:t>) и соответственно не подлежат судебной защите (</w:t>
      </w:r>
      <w:hyperlink r:id="rId16" w:anchor="/document/99/9027690/ZA00MAA2N5/" w:history="1">
        <w:r w:rsidRPr="00FB18CD">
          <w:rPr>
            <w:rStyle w:val="aa"/>
            <w:rFonts w:ascii="Times New Roman" w:hAnsi="Times New Roman" w:cs="Times New Roman"/>
            <w:color w:val="auto"/>
            <w:sz w:val="28"/>
            <w:szCs w:val="28"/>
            <w:u w:val="none"/>
          </w:rPr>
          <w:t>п. 2 ст. 10 ГК РФ</w:t>
        </w:r>
      </w:hyperlink>
      <w:r w:rsidRPr="00FB18CD">
        <w:rPr>
          <w:rFonts w:ascii="Times New Roman" w:hAnsi="Times New Roman" w:cs="Times New Roman"/>
          <w:sz w:val="28"/>
          <w:szCs w:val="28"/>
          <w:shd w:val="clear" w:color="auto" w:fill="FFFFFF"/>
        </w:rPr>
        <w:t>)</w:t>
      </w:r>
      <w:r w:rsidR="00C65FD7">
        <w:rPr>
          <w:rStyle w:val="a9"/>
          <w:rFonts w:ascii="Times New Roman" w:hAnsi="Times New Roman" w:cs="Times New Roman"/>
          <w:sz w:val="28"/>
          <w:szCs w:val="28"/>
          <w:shd w:val="clear" w:color="auto" w:fill="FFFFFF"/>
        </w:rPr>
        <w:footnoteReference w:id="28"/>
      </w:r>
      <w:r w:rsidRPr="00FB18CD">
        <w:rPr>
          <w:rFonts w:ascii="Times New Roman" w:hAnsi="Times New Roman" w:cs="Times New Roman"/>
          <w:sz w:val="28"/>
          <w:szCs w:val="28"/>
          <w:shd w:val="clear" w:color="auto" w:fill="FFFFFF"/>
        </w:rPr>
        <w:t>.</w:t>
      </w:r>
    </w:p>
    <w:p w:rsidR="00716FAE" w:rsidRPr="00FB18CD" w:rsidRDefault="00EE2B70" w:rsidP="0023399D">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Иное з</w:t>
      </w:r>
      <w:r w:rsidRPr="00FB18CD">
        <w:rPr>
          <w:rFonts w:ascii="Times New Roman" w:hAnsi="Times New Roman" w:cs="Times New Roman"/>
          <w:sz w:val="28"/>
          <w:szCs w:val="28"/>
          <w:shd w:val="clear" w:color="auto" w:fill="FFFFFF"/>
        </w:rPr>
        <w:t>аведомо недобросовестное осуществление гражданских прав.</w:t>
      </w:r>
      <w:r w:rsidR="0023399D" w:rsidRPr="00FB18CD">
        <w:rPr>
          <w:rFonts w:ascii="Times New Roman" w:eastAsia="Times New Roman" w:hAnsi="Times New Roman" w:cs="Times New Roman"/>
          <w:sz w:val="28"/>
          <w:szCs w:val="28"/>
        </w:rPr>
        <w:t xml:space="preserve"> </w:t>
      </w:r>
      <w:r w:rsidR="00716FAE" w:rsidRPr="00FB18CD">
        <w:rPr>
          <w:rFonts w:ascii="Times New Roman" w:hAnsi="Times New Roman" w:cs="Times New Roman"/>
          <w:sz w:val="28"/>
          <w:szCs w:val="28"/>
        </w:rPr>
        <w:t xml:space="preserve">Буквальное толкование этого положения, использование слова «иное» </w:t>
      </w:r>
      <w:r w:rsidR="00716FAE" w:rsidRPr="00FB18CD">
        <w:rPr>
          <w:rFonts w:ascii="Times New Roman" w:hAnsi="Times New Roman" w:cs="Times New Roman"/>
          <w:sz w:val="28"/>
          <w:szCs w:val="28"/>
        </w:rPr>
        <w:lastRenderedPageBreak/>
        <w:t>позволяет сделать вывод, что все названные формы злоупотребления правом представляют собой недобросовестное поведение. Здесь необходимо отметить, что критерий «иное заведомо недобросовестное осуществление гражданских прав» законодателем не раскрывается, что может породить дополнительные трудности в судебной правоприменительной практике</w:t>
      </w:r>
      <w:r w:rsidR="00D0289E">
        <w:rPr>
          <w:rFonts w:ascii="Times New Roman" w:hAnsi="Times New Roman" w:cs="Times New Roman"/>
          <w:sz w:val="28"/>
          <w:szCs w:val="28"/>
        </w:rPr>
        <w:t>.</w:t>
      </w:r>
      <w:r w:rsidR="002972BC" w:rsidRPr="00FB18CD">
        <w:rPr>
          <w:rStyle w:val="a9"/>
          <w:rFonts w:ascii="Times New Roman" w:hAnsi="Times New Roman" w:cs="Times New Roman"/>
          <w:sz w:val="28"/>
          <w:szCs w:val="28"/>
        </w:rPr>
        <w:footnoteReference w:id="29"/>
      </w:r>
      <w:r w:rsidR="00716FAE" w:rsidRPr="00FB18CD">
        <w:rPr>
          <w:rFonts w:ascii="Times New Roman" w:hAnsi="Times New Roman" w:cs="Times New Roman"/>
          <w:sz w:val="28"/>
          <w:szCs w:val="28"/>
        </w:rPr>
        <w:t xml:space="preserve"> </w:t>
      </w:r>
      <w:r w:rsidR="00C40E42" w:rsidRPr="00FB18CD">
        <w:rPr>
          <w:rFonts w:ascii="Times New Roman" w:hAnsi="Times New Roman" w:cs="Times New Roman"/>
          <w:sz w:val="28"/>
          <w:szCs w:val="28"/>
        </w:rPr>
        <w:t xml:space="preserve">Так, авторами отмечается, что особенностью формы иного заведомо недобросовестного является то, что она совершается без намерения причинить вред другому лицу, но объективно причиняет вред. При этом слово в тексте нормы «заведомо» </w:t>
      </w:r>
      <w:r w:rsidR="0023399D" w:rsidRPr="00FB18CD">
        <w:rPr>
          <w:rFonts w:ascii="Times New Roman" w:hAnsi="Times New Roman" w:cs="Times New Roman"/>
          <w:sz w:val="28"/>
          <w:szCs w:val="28"/>
        </w:rPr>
        <w:t>отражает</w:t>
      </w:r>
      <w:r w:rsidR="00C40E42" w:rsidRPr="00FB18CD">
        <w:rPr>
          <w:rFonts w:ascii="Times New Roman" w:hAnsi="Times New Roman" w:cs="Times New Roman"/>
          <w:sz w:val="28"/>
          <w:szCs w:val="28"/>
        </w:rPr>
        <w:t xml:space="preserve"> умышленны характер недобросовестного осуществления права. </w:t>
      </w:r>
    </w:p>
    <w:p w:rsidR="00DB395D" w:rsidRPr="00FB18CD" w:rsidRDefault="002972BC" w:rsidP="00DB395D">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Злоупотреблением правом является также использование гражданских прав в целях </w:t>
      </w:r>
      <w:r w:rsidRPr="00FB18CD">
        <w:rPr>
          <w:rFonts w:ascii="Times New Roman" w:hAnsi="Times New Roman" w:cs="Times New Roman"/>
          <w:bCs/>
          <w:sz w:val="28"/>
          <w:szCs w:val="28"/>
        </w:rPr>
        <w:t>ограничения конкуренции</w:t>
      </w:r>
      <w:r w:rsidRPr="00FB18CD">
        <w:rPr>
          <w:rFonts w:ascii="Times New Roman" w:hAnsi="Times New Roman" w:cs="Times New Roman"/>
          <w:sz w:val="28"/>
          <w:szCs w:val="28"/>
        </w:rPr>
        <w:t xml:space="preserve">, а также </w:t>
      </w:r>
      <w:r w:rsidRPr="00FB18CD">
        <w:rPr>
          <w:rFonts w:ascii="Times New Roman" w:hAnsi="Times New Roman" w:cs="Times New Roman"/>
          <w:bCs/>
          <w:sz w:val="28"/>
          <w:szCs w:val="28"/>
        </w:rPr>
        <w:t>злоупотребление доминирующим положением на рынке</w:t>
      </w:r>
      <w:r w:rsidRPr="00FB18CD">
        <w:rPr>
          <w:rFonts w:ascii="Times New Roman" w:hAnsi="Times New Roman" w:cs="Times New Roman"/>
          <w:sz w:val="28"/>
          <w:szCs w:val="28"/>
        </w:rPr>
        <w:t xml:space="preserve">. Так, запрещены ограничивающие конкуренцию соглашения хозяйствующих субъектов, установление, поддержание монопольно высокой или монопольно низкой цены товара и т.д. </w:t>
      </w:r>
      <w:r w:rsidR="00DB395D" w:rsidRPr="00FB18CD">
        <w:rPr>
          <w:rFonts w:ascii="Times New Roman" w:hAnsi="Times New Roman" w:cs="Times New Roman"/>
          <w:sz w:val="28"/>
          <w:szCs w:val="28"/>
        </w:rPr>
        <w:t>Приведем пример нарушения законодательства о конкуренции, так суд, ссылаясь на ст</w:t>
      </w:r>
      <w:r w:rsidR="00F97CA5" w:rsidRPr="00FB18CD">
        <w:rPr>
          <w:rFonts w:ascii="Times New Roman" w:hAnsi="Times New Roman" w:cs="Times New Roman"/>
          <w:sz w:val="28"/>
          <w:szCs w:val="28"/>
        </w:rPr>
        <w:t>атью</w:t>
      </w:r>
      <w:r w:rsidR="00DB395D" w:rsidRPr="00FB18CD">
        <w:rPr>
          <w:rFonts w:ascii="Times New Roman" w:hAnsi="Times New Roman" w:cs="Times New Roman"/>
          <w:sz w:val="28"/>
          <w:szCs w:val="28"/>
        </w:rPr>
        <w:t xml:space="preserve"> 10 ГК РФ, а также п</w:t>
      </w:r>
      <w:r w:rsidR="00F97CA5" w:rsidRPr="00FB18CD">
        <w:rPr>
          <w:rFonts w:ascii="Times New Roman" w:hAnsi="Times New Roman" w:cs="Times New Roman"/>
          <w:sz w:val="28"/>
          <w:szCs w:val="28"/>
        </w:rPr>
        <w:t>ункт 2 статьи</w:t>
      </w:r>
      <w:r w:rsidR="00DB395D" w:rsidRPr="00FB18CD">
        <w:rPr>
          <w:rFonts w:ascii="Times New Roman" w:hAnsi="Times New Roman" w:cs="Times New Roman"/>
          <w:sz w:val="28"/>
          <w:szCs w:val="28"/>
        </w:rPr>
        <w:t xml:space="preserve"> 10 и п</w:t>
      </w:r>
      <w:r w:rsidR="00F97CA5" w:rsidRPr="00FB18CD">
        <w:rPr>
          <w:rFonts w:ascii="Times New Roman" w:hAnsi="Times New Roman" w:cs="Times New Roman"/>
          <w:sz w:val="28"/>
          <w:szCs w:val="28"/>
        </w:rPr>
        <w:t>ункт</w:t>
      </w:r>
      <w:r w:rsidR="00DB395D" w:rsidRPr="00FB18CD">
        <w:rPr>
          <w:rFonts w:ascii="Times New Roman" w:hAnsi="Times New Roman" w:cs="Times New Roman"/>
          <w:sz w:val="28"/>
          <w:szCs w:val="28"/>
        </w:rPr>
        <w:t xml:space="preserve"> 1 ст</w:t>
      </w:r>
      <w:r w:rsidR="00F97CA5" w:rsidRPr="00FB18CD">
        <w:rPr>
          <w:rFonts w:ascii="Times New Roman" w:hAnsi="Times New Roman" w:cs="Times New Roman"/>
          <w:sz w:val="28"/>
          <w:szCs w:val="28"/>
        </w:rPr>
        <w:t>атьи</w:t>
      </w:r>
      <w:r w:rsidR="00DB395D" w:rsidRPr="00FB18CD">
        <w:rPr>
          <w:rFonts w:ascii="Times New Roman" w:hAnsi="Times New Roman" w:cs="Times New Roman"/>
          <w:sz w:val="28"/>
          <w:szCs w:val="28"/>
        </w:rPr>
        <w:t xml:space="preserve"> 13 Федерального закона «О защите конкуренции», разъяснил, что настаивание организации, занимавшей доминирующее положение, на предложенных ею условиях договора являлось злоупотреблением доминирующим положением в форме навязывания абоненту условий договора, прямо не предусмотренных действующим законодательством</w:t>
      </w:r>
      <w:r w:rsidR="002C5D8A">
        <w:rPr>
          <w:rFonts w:ascii="Times New Roman" w:hAnsi="Times New Roman" w:cs="Times New Roman"/>
          <w:sz w:val="28"/>
          <w:szCs w:val="28"/>
        </w:rPr>
        <w:t>.</w:t>
      </w:r>
      <w:r w:rsidR="00DB395D" w:rsidRPr="00FB18CD">
        <w:rPr>
          <w:rStyle w:val="a9"/>
          <w:rFonts w:ascii="Times New Roman" w:hAnsi="Times New Roman" w:cs="Times New Roman"/>
          <w:sz w:val="28"/>
          <w:szCs w:val="28"/>
        </w:rPr>
        <w:footnoteReference w:id="30"/>
      </w:r>
    </w:p>
    <w:p w:rsidR="002972BC" w:rsidRPr="00FB18CD" w:rsidRDefault="002972BC" w:rsidP="002972BC">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hAnsi="Times New Roman" w:cs="Times New Roman"/>
          <w:bCs/>
          <w:sz w:val="28"/>
          <w:szCs w:val="28"/>
        </w:rPr>
        <w:t>Перечень</w:t>
      </w:r>
      <w:r w:rsidRPr="00FB18CD">
        <w:rPr>
          <w:rFonts w:ascii="Times New Roman" w:hAnsi="Times New Roman" w:cs="Times New Roman"/>
          <w:sz w:val="28"/>
          <w:szCs w:val="28"/>
        </w:rPr>
        <w:t xml:space="preserve"> форм злоупотребления </w:t>
      </w:r>
      <w:r w:rsidRPr="00FB18CD">
        <w:rPr>
          <w:rFonts w:ascii="Times New Roman" w:hAnsi="Times New Roman" w:cs="Times New Roman"/>
          <w:bCs/>
          <w:sz w:val="28"/>
          <w:szCs w:val="28"/>
        </w:rPr>
        <w:t>правом не является исчерпывающим</w:t>
      </w:r>
      <w:r w:rsidRPr="00FB18CD">
        <w:rPr>
          <w:rFonts w:ascii="Times New Roman" w:hAnsi="Times New Roman" w:cs="Times New Roman"/>
          <w:sz w:val="28"/>
          <w:szCs w:val="28"/>
        </w:rPr>
        <w:t xml:space="preserve"> (что подчеркнуто в </w:t>
      </w:r>
      <w:hyperlink r:id="rId17" w:tooltip="&quot;Гражданский кодекс Российской Федерации (часть первая)&quot; от 30.11.1994 N 51-ФЗ (ред. от 29.12.2017)------------ Недействующая редакция{КонсультантПлюс}" w:history="1">
        <w:r w:rsidRPr="00FB18CD">
          <w:rPr>
            <w:rFonts w:ascii="Times New Roman" w:hAnsi="Times New Roman" w:cs="Times New Roman"/>
            <w:sz w:val="28"/>
            <w:szCs w:val="28"/>
          </w:rPr>
          <w:t>п. 1 ст. 10</w:t>
        </w:r>
      </w:hyperlink>
      <w:r w:rsidRPr="00FB18CD">
        <w:rPr>
          <w:rFonts w:ascii="Times New Roman" w:hAnsi="Times New Roman" w:cs="Times New Roman"/>
          <w:sz w:val="28"/>
          <w:szCs w:val="28"/>
        </w:rPr>
        <w:t xml:space="preserve"> ГК</w:t>
      </w:r>
      <w:r w:rsidR="00F97CA5" w:rsidRPr="00FB18CD">
        <w:rPr>
          <w:rFonts w:ascii="Times New Roman" w:hAnsi="Times New Roman" w:cs="Times New Roman"/>
          <w:sz w:val="28"/>
          <w:szCs w:val="28"/>
        </w:rPr>
        <w:t xml:space="preserve"> РФ</w:t>
      </w:r>
      <w:r w:rsidRPr="00FB18CD">
        <w:rPr>
          <w:rFonts w:ascii="Times New Roman" w:hAnsi="Times New Roman" w:cs="Times New Roman"/>
          <w:sz w:val="28"/>
          <w:szCs w:val="28"/>
        </w:rPr>
        <w:t>). С учетом конкретных обстоятельств того или иного дела суд может квалифицировать и другие действия в качестве злоупотребления правом</w:t>
      </w:r>
      <w:r w:rsidR="002C5D8A">
        <w:rPr>
          <w:rFonts w:ascii="Times New Roman" w:hAnsi="Times New Roman" w:cs="Times New Roman"/>
          <w:sz w:val="28"/>
          <w:szCs w:val="28"/>
        </w:rPr>
        <w:t>.</w:t>
      </w:r>
      <w:r w:rsidRPr="00FB18CD">
        <w:rPr>
          <w:rStyle w:val="a9"/>
          <w:rFonts w:ascii="Times New Roman" w:hAnsi="Times New Roman" w:cs="Times New Roman"/>
          <w:sz w:val="28"/>
          <w:szCs w:val="28"/>
        </w:rPr>
        <w:footnoteReference w:id="31"/>
      </w:r>
    </w:p>
    <w:p w:rsidR="00716FAE" w:rsidRPr="00FB18CD" w:rsidRDefault="00716FAE" w:rsidP="00716FAE">
      <w:pPr>
        <w:shd w:val="clear" w:color="auto" w:fill="FFFFFF"/>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lastRenderedPageBreak/>
        <w:t>Злоупотреблением правом в настоящее время признаются действия, которые необязательно направлены исключительно на причинение вреда другому лицу. Теперь они – лишь одна из разновидностей недопустимого осуществления гражданских прав. Таким образом, действия субъекта, хотя и не желавшего причинения вреда кому-либо, а просто использовавшего свои права «не по назначению», могут быть признаны злоупотреблением</w:t>
      </w:r>
      <w:r w:rsidR="002C5D8A">
        <w:rPr>
          <w:rFonts w:ascii="Times New Roman" w:hAnsi="Times New Roman" w:cs="Times New Roman"/>
          <w:sz w:val="28"/>
          <w:szCs w:val="28"/>
          <w:shd w:val="clear" w:color="auto" w:fill="FFFFFF"/>
        </w:rPr>
        <w:t>.</w:t>
      </w:r>
      <w:r w:rsidR="00595B59" w:rsidRPr="00FB18CD">
        <w:rPr>
          <w:rStyle w:val="a9"/>
          <w:rFonts w:ascii="Times New Roman" w:hAnsi="Times New Roman" w:cs="Times New Roman"/>
          <w:sz w:val="28"/>
          <w:szCs w:val="28"/>
          <w:shd w:val="clear" w:color="auto" w:fill="FFFFFF"/>
        </w:rPr>
        <w:footnoteReference w:id="32"/>
      </w:r>
    </w:p>
    <w:p w:rsidR="004F0C1A" w:rsidRPr="00FB18CD" w:rsidRDefault="004F0C1A" w:rsidP="00716FAE">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литературе иногда встречаются попытки перечисления всех форм злоупотребления правом для установления </w:t>
      </w:r>
      <w:r w:rsidR="002A429B" w:rsidRPr="00FB18CD">
        <w:rPr>
          <w:rFonts w:ascii="Times New Roman" w:hAnsi="Times New Roman" w:cs="Times New Roman"/>
          <w:sz w:val="28"/>
          <w:szCs w:val="28"/>
        </w:rPr>
        <w:t>точных</w:t>
      </w:r>
      <w:r w:rsidRPr="00FB18CD">
        <w:rPr>
          <w:rFonts w:ascii="Times New Roman" w:hAnsi="Times New Roman" w:cs="Times New Roman"/>
          <w:sz w:val="28"/>
          <w:szCs w:val="28"/>
        </w:rPr>
        <w:t xml:space="preserve"> границ осуществления правом и указание на конкретные деяния в качестве злоупотребления правом.</w:t>
      </w:r>
    </w:p>
    <w:p w:rsidR="004F0C1A" w:rsidRPr="00FB18CD" w:rsidRDefault="004F0C1A" w:rsidP="00716FAE">
      <w:pPr>
        <w:shd w:val="clear" w:color="auto" w:fill="FFFFFF"/>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rPr>
        <w:t xml:space="preserve">Однако эти классификации не подходят для решения вопроса всех форм злоупотребления правом, поскольку существуют и </w:t>
      </w:r>
      <w:r w:rsidR="002A429B" w:rsidRPr="00FB18CD">
        <w:rPr>
          <w:rFonts w:ascii="Times New Roman" w:hAnsi="Times New Roman" w:cs="Times New Roman"/>
          <w:sz w:val="28"/>
          <w:szCs w:val="28"/>
        </w:rPr>
        <w:t>иные</w:t>
      </w:r>
      <w:r w:rsidRPr="00FB18CD">
        <w:rPr>
          <w:rFonts w:ascii="Times New Roman" w:hAnsi="Times New Roman" w:cs="Times New Roman"/>
          <w:sz w:val="28"/>
          <w:szCs w:val="28"/>
        </w:rPr>
        <w:t xml:space="preserve"> формы злоупотребления, которые не охвачены этими классификациями либо не учтены их особенности. Кроме того, требуется разработка </w:t>
      </w:r>
      <w:r w:rsidR="002A429B" w:rsidRPr="00FB18CD">
        <w:rPr>
          <w:rFonts w:ascii="Times New Roman" w:hAnsi="Times New Roman" w:cs="Times New Roman"/>
          <w:sz w:val="28"/>
          <w:szCs w:val="28"/>
        </w:rPr>
        <w:t>точных</w:t>
      </w:r>
      <w:r w:rsidRPr="00FB18CD">
        <w:rPr>
          <w:rFonts w:ascii="Times New Roman" w:hAnsi="Times New Roman" w:cs="Times New Roman"/>
          <w:sz w:val="28"/>
          <w:szCs w:val="28"/>
        </w:rPr>
        <w:t xml:space="preserve"> критериев такой классификации, которые имеют научно-практическую ценность. Думается, что невозможно выявить все формы в рамках одной классификации</w:t>
      </w:r>
      <w:r w:rsidR="00795CEB">
        <w:rPr>
          <w:rFonts w:ascii="Times New Roman" w:hAnsi="Times New Roman" w:cs="Times New Roman"/>
          <w:sz w:val="28"/>
          <w:szCs w:val="28"/>
        </w:rPr>
        <w:t>.</w:t>
      </w:r>
      <w:r w:rsidR="002C5D8A">
        <w:rPr>
          <w:rStyle w:val="a9"/>
          <w:rFonts w:ascii="Times New Roman" w:hAnsi="Times New Roman" w:cs="Times New Roman"/>
          <w:sz w:val="28"/>
          <w:szCs w:val="28"/>
        </w:rPr>
        <w:footnoteReference w:id="33"/>
      </w:r>
      <w:r w:rsidRPr="00FB18CD">
        <w:rPr>
          <w:rFonts w:ascii="Times New Roman" w:hAnsi="Times New Roman" w:cs="Times New Roman"/>
          <w:sz w:val="28"/>
          <w:szCs w:val="28"/>
        </w:rPr>
        <w:t xml:space="preserve"> Поэтому возникает необходимость </w:t>
      </w:r>
      <w:r w:rsidR="002A429B" w:rsidRPr="00FB18CD">
        <w:rPr>
          <w:rFonts w:ascii="Times New Roman" w:hAnsi="Times New Roman" w:cs="Times New Roman"/>
          <w:sz w:val="28"/>
          <w:szCs w:val="28"/>
        </w:rPr>
        <w:t>рассматривать</w:t>
      </w:r>
      <w:r w:rsidRPr="00FB18CD">
        <w:rPr>
          <w:rFonts w:ascii="Times New Roman" w:hAnsi="Times New Roman" w:cs="Times New Roman"/>
          <w:sz w:val="28"/>
          <w:szCs w:val="28"/>
        </w:rPr>
        <w:t xml:space="preserve"> каждый случай злоупотребления по отдельности. Такой подход приводит к выводу, что нет необходимости во всестороннем регулировании отношений по поводу запрета злоупотребления гражданскими правами. Такая попытка не имеет ни научного, ни, тем более, практического обоснования, так как невозможно будет учесть исключительно все фактические обстоятельства и всевозможные формы злоупотребления правом. </w:t>
      </w:r>
      <w:r w:rsidR="00152E66" w:rsidRPr="00FB18CD">
        <w:rPr>
          <w:rFonts w:ascii="Times New Roman" w:hAnsi="Times New Roman" w:cs="Times New Roman"/>
          <w:sz w:val="28"/>
          <w:szCs w:val="28"/>
        </w:rPr>
        <w:t>Сегодняшняя</w:t>
      </w:r>
      <w:r w:rsidRPr="00FB18CD">
        <w:rPr>
          <w:rFonts w:ascii="Times New Roman" w:hAnsi="Times New Roman" w:cs="Times New Roman"/>
          <w:sz w:val="28"/>
          <w:szCs w:val="28"/>
        </w:rPr>
        <w:t xml:space="preserve"> позиция законодателя, выраженная в положении статьи 10 ГК Р</w:t>
      </w:r>
      <w:r w:rsidR="00F97CA5" w:rsidRPr="00FB18CD">
        <w:rPr>
          <w:rFonts w:ascii="Times New Roman" w:hAnsi="Times New Roman" w:cs="Times New Roman"/>
          <w:sz w:val="28"/>
          <w:szCs w:val="28"/>
        </w:rPr>
        <w:t>Ф</w:t>
      </w:r>
      <w:r w:rsidRPr="00FB18CD">
        <w:rPr>
          <w:rFonts w:ascii="Times New Roman" w:hAnsi="Times New Roman" w:cs="Times New Roman"/>
          <w:sz w:val="28"/>
          <w:szCs w:val="28"/>
        </w:rPr>
        <w:t xml:space="preserve"> по поводу форм злоупотребления правом представляется достаточной как с позиции практической применимости, так и с позиции теоретической целесообразности</w:t>
      </w:r>
      <w:r w:rsidR="00795CEB">
        <w:rPr>
          <w:rFonts w:ascii="Times New Roman" w:hAnsi="Times New Roman" w:cs="Times New Roman"/>
          <w:sz w:val="28"/>
          <w:szCs w:val="28"/>
        </w:rPr>
        <w:t>.</w:t>
      </w:r>
      <w:r w:rsidR="002C5D8A">
        <w:rPr>
          <w:rStyle w:val="a9"/>
          <w:rFonts w:ascii="Times New Roman" w:hAnsi="Times New Roman" w:cs="Times New Roman"/>
          <w:sz w:val="28"/>
          <w:szCs w:val="28"/>
        </w:rPr>
        <w:footnoteReference w:id="34"/>
      </w:r>
      <w:r w:rsidRPr="00FB18CD">
        <w:rPr>
          <w:rFonts w:ascii="Times New Roman" w:hAnsi="Times New Roman" w:cs="Times New Roman"/>
          <w:sz w:val="28"/>
          <w:szCs w:val="28"/>
        </w:rPr>
        <w:t xml:space="preserve"> Попытка </w:t>
      </w:r>
      <w:r w:rsidR="00152E66" w:rsidRPr="00FB18CD">
        <w:rPr>
          <w:rFonts w:ascii="Times New Roman" w:hAnsi="Times New Roman" w:cs="Times New Roman"/>
          <w:sz w:val="28"/>
          <w:szCs w:val="28"/>
        </w:rPr>
        <w:t xml:space="preserve">полного </w:t>
      </w:r>
      <w:r w:rsidRPr="00FB18CD">
        <w:rPr>
          <w:rFonts w:ascii="Times New Roman" w:hAnsi="Times New Roman" w:cs="Times New Roman"/>
          <w:sz w:val="28"/>
          <w:szCs w:val="28"/>
        </w:rPr>
        <w:t xml:space="preserve">регулирования не может решить </w:t>
      </w:r>
      <w:r w:rsidRPr="00FB18CD">
        <w:rPr>
          <w:rFonts w:ascii="Times New Roman" w:hAnsi="Times New Roman" w:cs="Times New Roman"/>
          <w:sz w:val="28"/>
          <w:szCs w:val="28"/>
        </w:rPr>
        <w:lastRenderedPageBreak/>
        <w:t>концептуальные вопросы института злоупотребления гражданскими правами.</w:t>
      </w:r>
    </w:p>
    <w:p w:rsidR="000C31F2" w:rsidRPr="00FB18CD" w:rsidRDefault="009D79CD" w:rsidP="009E6299">
      <w:pPr>
        <w:pStyle w:val="ConsPlusNormal"/>
        <w:spacing w:line="360" w:lineRule="auto"/>
        <w:ind w:firstLine="709"/>
        <w:jc w:val="both"/>
        <w:rPr>
          <w:rFonts w:ascii="Times New Roman" w:eastAsiaTheme="minorHAnsi" w:hAnsi="Times New Roman" w:cs="Times New Roman"/>
          <w:sz w:val="28"/>
          <w:szCs w:val="28"/>
        </w:rPr>
      </w:pPr>
      <w:r w:rsidRPr="00FB18CD">
        <w:rPr>
          <w:rFonts w:ascii="Times New Roman" w:eastAsiaTheme="minorHAnsi" w:hAnsi="Times New Roman" w:cs="Times New Roman"/>
          <w:sz w:val="28"/>
          <w:szCs w:val="28"/>
        </w:rPr>
        <w:t>Прежде чем перейти к рассмотрению вопроса о структуре злоупотребления правом, необходимо определить понятие структуры. Структура – «организация связей и отношений между подсистемами и элементами системы, а также собственно состав этих подсистем и элементов, каждому из которых обычно соответствует определенная функция»</w:t>
      </w:r>
      <w:r w:rsidR="00154479">
        <w:rPr>
          <w:rFonts w:ascii="Times New Roman" w:eastAsiaTheme="minorHAnsi" w:hAnsi="Times New Roman" w:cs="Times New Roman"/>
          <w:sz w:val="28"/>
          <w:szCs w:val="28"/>
        </w:rPr>
        <w:t>.</w:t>
      </w:r>
      <w:r w:rsidRPr="00FB18CD">
        <w:rPr>
          <w:rStyle w:val="a9"/>
          <w:rFonts w:ascii="Times New Roman" w:eastAsiaTheme="minorHAnsi" w:hAnsi="Times New Roman" w:cs="Times New Roman"/>
          <w:sz w:val="28"/>
          <w:szCs w:val="28"/>
        </w:rPr>
        <w:footnoteReference w:id="35"/>
      </w:r>
      <w:r w:rsidRPr="00FB18CD">
        <w:rPr>
          <w:rFonts w:ascii="Times New Roman" w:eastAsiaTheme="minorHAnsi" w:hAnsi="Times New Roman" w:cs="Times New Roman"/>
          <w:sz w:val="28"/>
          <w:szCs w:val="28"/>
        </w:rPr>
        <w:t xml:space="preserve"> </w:t>
      </w:r>
    </w:p>
    <w:p w:rsidR="00E708AB" w:rsidRPr="00FB18CD" w:rsidRDefault="00E708AB" w:rsidP="009E6299">
      <w:pPr>
        <w:pStyle w:val="ConsPlusNormal"/>
        <w:spacing w:line="360" w:lineRule="auto"/>
        <w:ind w:firstLine="709"/>
        <w:jc w:val="both"/>
        <w:rPr>
          <w:rFonts w:ascii="Times New Roman" w:eastAsiaTheme="minorHAnsi" w:hAnsi="Times New Roman" w:cs="Times New Roman"/>
          <w:sz w:val="28"/>
          <w:szCs w:val="28"/>
        </w:rPr>
      </w:pPr>
      <w:r w:rsidRPr="00FB18CD">
        <w:rPr>
          <w:rFonts w:ascii="Times New Roman" w:hAnsi="Times New Roman" w:cs="Times New Roman"/>
          <w:sz w:val="28"/>
          <w:szCs w:val="28"/>
          <w:shd w:val="clear" w:color="auto" w:fill="FFFFFF"/>
        </w:rPr>
        <w:t>Подобно праву, которое существует в разнообразных формах, проявления, связях и отношениях, такое явление как «злоупотребление правом» также пронизано многочисленными связями и отношениями.</w:t>
      </w:r>
    </w:p>
    <w:p w:rsidR="009D79CD" w:rsidRPr="00FB18CD" w:rsidRDefault="009E6299" w:rsidP="009E6299">
      <w:pPr>
        <w:pStyle w:val="ConsPlusNormal"/>
        <w:spacing w:line="360" w:lineRule="auto"/>
        <w:ind w:firstLine="709"/>
        <w:jc w:val="both"/>
        <w:rPr>
          <w:rFonts w:ascii="Times New Roman" w:hAnsi="Times New Roman" w:cs="Times New Roman"/>
          <w:sz w:val="28"/>
          <w:szCs w:val="28"/>
        </w:rPr>
      </w:pPr>
      <w:r w:rsidRPr="00FB18CD">
        <w:rPr>
          <w:rFonts w:ascii="Times New Roman" w:eastAsiaTheme="minorHAnsi" w:hAnsi="Times New Roman" w:cs="Times New Roman"/>
          <w:sz w:val="28"/>
          <w:szCs w:val="28"/>
        </w:rPr>
        <w:t>А</w:t>
      </w:r>
      <w:r w:rsidR="009D79CD" w:rsidRPr="00FB18CD">
        <w:rPr>
          <w:rFonts w:ascii="Times New Roman" w:hAnsi="Times New Roman" w:cs="Times New Roman"/>
          <w:sz w:val="28"/>
          <w:szCs w:val="28"/>
        </w:rPr>
        <w:t>нализ законодательства</w:t>
      </w:r>
      <w:r w:rsidR="00F97CA5" w:rsidRPr="00FB18CD">
        <w:rPr>
          <w:rFonts w:ascii="Times New Roman" w:hAnsi="Times New Roman" w:cs="Times New Roman"/>
          <w:sz w:val="28"/>
          <w:szCs w:val="28"/>
        </w:rPr>
        <w:t xml:space="preserve"> и</w:t>
      </w:r>
      <w:r w:rsidR="009D79CD" w:rsidRPr="00FB18CD">
        <w:rPr>
          <w:rFonts w:ascii="Times New Roman" w:hAnsi="Times New Roman" w:cs="Times New Roman"/>
          <w:sz w:val="28"/>
          <w:szCs w:val="28"/>
        </w:rPr>
        <w:t xml:space="preserve"> судебной практики, а также научных источников свидетельствует о том, что до сих пор нет четкого пред</w:t>
      </w:r>
      <w:r w:rsidR="000C31F2" w:rsidRPr="00FB18CD">
        <w:rPr>
          <w:rFonts w:ascii="Times New Roman" w:hAnsi="Times New Roman" w:cs="Times New Roman"/>
          <w:sz w:val="28"/>
          <w:szCs w:val="28"/>
        </w:rPr>
        <w:t>ставления о структуре феномена «злоупотребление правами»</w:t>
      </w:r>
      <w:r w:rsidR="009D79CD" w:rsidRPr="00FB18CD">
        <w:rPr>
          <w:rFonts w:ascii="Times New Roman" w:hAnsi="Times New Roman" w:cs="Times New Roman"/>
          <w:sz w:val="28"/>
          <w:szCs w:val="28"/>
        </w:rPr>
        <w:t>, а правовое регулирование данной сферы носит бессистемный характер. Тогда как наблюдение за структурами явлений необходимо не только с позиции теоретической целесообразности</w:t>
      </w:r>
      <w:r w:rsidR="002974BD">
        <w:rPr>
          <w:rFonts w:ascii="Times New Roman" w:hAnsi="Times New Roman" w:cs="Times New Roman"/>
          <w:sz w:val="28"/>
          <w:szCs w:val="28"/>
        </w:rPr>
        <w:t>.</w:t>
      </w:r>
      <w:r w:rsidR="00C0513D">
        <w:rPr>
          <w:rStyle w:val="a9"/>
          <w:rFonts w:ascii="Times New Roman" w:hAnsi="Times New Roman" w:cs="Times New Roman"/>
          <w:sz w:val="28"/>
          <w:szCs w:val="28"/>
        </w:rPr>
        <w:footnoteReference w:id="36"/>
      </w:r>
    </w:p>
    <w:p w:rsidR="00903D36" w:rsidRPr="00FB18CD" w:rsidRDefault="009D79CD" w:rsidP="000C31F2">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Даже незначительные изменения в структуре могут повлечь существенные изменения в свойствах явлений.</w:t>
      </w:r>
    </w:p>
    <w:p w:rsidR="000C31F2" w:rsidRPr="00FB18CD" w:rsidRDefault="000C31F2" w:rsidP="000C31F2">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настоящее время в отдельных отраслях права можно встретить некоторые фрагменты структуры злоупотребления правом. При этом ближе всех в этом направлении продвинулось гражданское законодательство, в котором выработаны положения, вполне применимые и к другим отраслях российского права, но при условии внесения изменений в отраслевое законодательство. И это обстоятельство нельзя считать случайным, поскольку именно в гражданском праве проведено самое большое количество исследований в сфере злоупотреблений правом. Цивилистов не покидают дискуссии о том, что представляет собой злоупотребление правом, </w:t>
      </w:r>
      <w:r w:rsidRPr="00FB18CD">
        <w:rPr>
          <w:rFonts w:ascii="Times New Roman" w:hAnsi="Times New Roman" w:cs="Times New Roman"/>
          <w:sz w:val="28"/>
          <w:szCs w:val="28"/>
        </w:rPr>
        <w:lastRenderedPageBreak/>
        <w:t>какими признаками оно обладает, какие формы у него существуют. Между тем его структуризация так ими не разработана</w:t>
      </w:r>
      <w:r w:rsidR="00C0513D">
        <w:rPr>
          <w:rFonts w:ascii="Times New Roman" w:hAnsi="Times New Roman" w:cs="Times New Roman"/>
          <w:sz w:val="28"/>
          <w:szCs w:val="28"/>
        </w:rPr>
        <w:t>.</w:t>
      </w:r>
      <w:r w:rsidRPr="00FB18CD">
        <w:rPr>
          <w:rStyle w:val="a9"/>
          <w:rFonts w:ascii="Times New Roman" w:hAnsi="Times New Roman" w:cs="Times New Roman"/>
          <w:sz w:val="28"/>
          <w:szCs w:val="28"/>
        </w:rPr>
        <w:footnoteReference w:id="37"/>
      </w:r>
    </w:p>
    <w:p w:rsidR="00B83801" w:rsidRPr="00FB18CD" w:rsidRDefault="00B83801" w:rsidP="001072A0">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Однако структурные элементы злоупотреблений правом поддаются теоретической систематизации и выражаются в способах недобросовестного поведения и в видах последствий данного поведения.</w:t>
      </w:r>
    </w:p>
    <w:p w:rsidR="00C87287" w:rsidRPr="00FB18CD" w:rsidRDefault="00B83801" w:rsidP="00C87287">
      <w:pPr>
        <w:pStyle w:val="ConsPlusNormal"/>
        <w:spacing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При этом в способах недобросовестного поведения имеется четыре разновидности (шикана, обход закона, монополизм и недобросовестные действия</w:t>
      </w:r>
      <w:r w:rsidR="00F97CA5" w:rsidRPr="00FB18CD">
        <w:rPr>
          <w:rFonts w:ascii="Times New Roman" w:hAnsi="Times New Roman" w:cs="Times New Roman"/>
          <w:sz w:val="28"/>
          <w:szCs w:val="28"/>
          <w:shd w:val="clear" w:color="auto" w:fill="FFFFFF"/>
        </w:rPr>
        <w:t>, которые ранее были мной рассмотрены</w:t>
      </w:r>
      <w:r w:rsidRPr="00FB18CD">
        <w:rPr>
          <w:rFonts w:ascii="Times New Roman" w:hAnsi="Times New Roman" w:cs="Times New Roman"/>
          <w:sz w:val="28"/>
          <w:szCs w:val="28"/>
          <w:shd w:val="clear" w:color="auto" w:fill="FFFFFF"/>
        </w:rPr>
        <w:t>)</w:t>
      </w:r>
      <w:r w:rsidR="009937BE" w:rsidRPr="00FB18CD">
        <w:rPr>
          <w:rFonts w:ascii="Times New Roman" w:hAnsi="Times New Roman" w:cs="Times New Roman"/>
          <w:sz w:val="28"/>
          <w:szCs w:val="28"/>
          <w:shd w:val="clear" w:color="auto" w:fill="FFFFFF"/>
        </w:rPr>
        <w:t>.</w:t>
      </w:r>
    </w:p>
    <w:p w:rsidR="009E6299" w:rsidRPr="00FB18CD" w:rsidRDefault="00C87287" w:rsidP="00C87287">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Также а</w:t>
      </w:r>
      <w:r w:rsidR="00C05303" w:rsidRPr="00FB18CD">
        <w:rPr>
          <w:rFonts w:ascii="Times New Roman" w:hAnsi="Times New Roman" w:cs="Times New Roman"/>
          <w:sz w:val="28"/>
          <w:szCs w:val="28"/>
        </w:rPr>
        <w:t>нализ запретов злоупотреблений правом свидетельствует о том, что злоупотребление правом в зависимости от последствий (как связь с совершенным действием) может быть структурировано в двух основных видах:</w:t>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оно влечет за собой нарушение основ правопорядка без нарушения прав других лиц. В таких случаях применяются меры по восстановлению нарушенного правопорядка с применением к злоупотребляющим субъектам неблагоприятных для них последствий</w:t>
      </w:r>
      <w:r w:rsidR="00C0513D">
        <w:rPr>
          <w:rFonts w:ascii="Times New Roman" w:hAnsi="Times New Roman" w:cs="Times New Roman"/>
          <w:sz w:val="28"/>
          <w:szCs w:val="28"/>
        </w:rPr>
        <w:t>.</w:t>
      </w:r>
      <w:r w:rsidR="00F630D5" w:rsidRPr="00FB18CD">
        <w:rPr>
          <w:rStyle w:val="a9"/>
          <w:rFonts w:ascii="Times New Roman" w:hAnsi="Times New Roman" w:cs="Times New Roman"/>
          <w:sz w:val="28"/>
          <w:szCs w:val="28"/>
        </w:rPr>
        <w:footnoteReference w:id="38"/>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Например, при умышленном совершении сделки с целью, заведомо противной основам правопорядка или нравственности, помимо ее ничтожности взыскивается в доход Российской Федерации все полученное ими по этой сделке (ст. 169 ГК</w:t>
      </w:r>
      <w:r w:rsidR="00F97CA5" w:rsidRPr="00FB18CD">
        <w:rPr>
          <w:rFonts w:ascii="Times New Roman" w:hAnsi="Times New Roman" w:cs="Times New Roman"/>
          <w:sz w:val="28"/>
          <w:szCs w:val="28"/>
        </w:rPr>
        <w:t xml:space="preserve"> РФ</w:t>
      </w:r>
      <w:r w:rsidRPr="00FB18CD">
        <w:rPr>
          <w:rFonts w:ascii="Times New Roman" w:hAnsi="Times New Roman" w:cs="Times New Roman"/>
          <w:sz w:val="28"/>
          <w:szCs w:val="28"/>
        </w:rPr>
        <w:t>);</w:t>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оно влечет за собой, дополнительно к нарушению правопорядка, еще и нарушение прав и законных интересов других лиц. В таких случаях к злоупотребляющим субъектам дополнительно применяется еще одно неблагоприятное для них последствие в виде права потерпевших требовать возмещения причиненных этим злоупотреблением убытков, компенсации и иных расходов.</w:t>
      </w:r>
    </w:p>
    <w:p w:rsidR="00C05303" w:rsidRPr="00FB18CD" w:rsidRDefault="00C05303"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При этом</w:t>
      </w:r>
      <w:r w:rsidR="002055B4" w:rsidRPr="00FB18CD">
        <w:rPr>
          <w:rFonts w:ascii="Times New Roman" w:hAnsi="Times New Roman" w:cs="Times New Roman"/>
          <w:sz w:val="28"/>
          <w:szCs w:val="28"/>
        </w:rPr>
        <w:t>,</w:t>
      </w:r>
      <w:r w:rsidRPr="00FB18CD">
        <w:rPr>
          <w:rFonts w:ascii="Times New Roman" w:hAnsi="Times New Roman" w:cs="Times New Roman"/>
          <w:sz w:val="28"/>
          <w:szCs w:val="28"/>
        </w:rPr>
        <w:t xml:space="preserve"> исходя из деления общественных отношений на общие и </w:t>
      </w:r>
      <w:r w:rsidRPr="00FB18CD">
        <w:rPr>
          <w:rFonts w:ascii="Times New Roman" w:hAnsi="Times New Roman" w:cs="Times New Roman"/>
          <w:sz w:val="28"/>
          <w:szCs w:val="28"/>
        </w:rPr>
        <w:lastRenderedPageBreak/>
        <w:t>конкретные, идею о разграничении которых развивает Т.Н. Радько, следует учитывать, что эти самые связи в злоупотреблениях могут быть в полной мере как общими, так и конкретными</w:t>
      </w:r>
      <w:r w:rsidR="00C0513D">
        <w:rPr>
          <w:rFonts w:ascii="Times New Roman" w:hAnsi="Times New Roman" w:cs="Times New Roman"/>
          <w:sz w:val="28"/>
          <w:szCs w:val="28"/>
        </w:rPr>
        <w:t>.</w:t>
      </w:r>
      <w:r w:rsidR="002055B4" w:rsidRPr="00FB18CD">
        <w:rPr>
          <w:rStyle w:val="a9"/>
          <w:rFonts w:ascii="Times New Roman" w:hAnsi="Times New Roman" w:cs="Times New Roman"/>
          <w:sz w:val="28"/>
          <w:szCs w:val="28"/>
        </w:rPr>
        <w:footnoteReference w:id="39"/>
      </w:r>
    </w:p>
    <w:p w:rsidR="00C05303" w:rsidRPr="00FB18CD" w:rsidRDefault="00C87287" w:rsidP="00C05303">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w:t>
      </w:r>
      <w:r w:rsidR="00C05303" w:rsidRPr="00FB18CD">
        <w:rPr>
          <w:rFonts w:ascii="Times New Roman" w:hAnsi="Times New Roman" w:cs="Times New Roman"/>
          <w:sz w:val="28"/>
          <w:szCs w:val="28"/>
        </w:rPr>
        <w:t>общая юридическая связь (общие правоотношения) вытекают из условий государственной организации общества</w:t>
      </w:r>
      <w:r w:rsidRPr="00FB18CD">
        <w:rPr>
          <w:rFonts w:ascii="Times New Roman" w:hAnsi="Times New Roman" w:cs="Times New Roman"/>
          <w:sz w:val="28"/>
          <w:szCs w:val="28"/>
        </w:rPr>
        <w:t>,</w:t>
      </w:r>
      <w:r w:rsidR="00C05303" w:rsidRPr="00FB18CD">
        <w:rPr>
          <w:rFonts w:ascii="Times New Roman" w:hAnsi="Times New Roman" w:cs="Times New Roman"/>
          <w:sz w:val="28"/>
          <w:szCs w:val="28"/>
        </w:rPr>
        <w:t xml:space="preserve"> и наличия фундаме</w:t>
      </w:r>
      <w:r w:rsidRPr="00FB18CD">
        <w:rPr>
          <w:rFonts w:ascii="Times New Roman" w:hAnsi="Times New Roman" w:cs="Times New Roman"/>
          <w:sz w:val="28"/>
          <w:szCs w:val="28"/>
        </w:rPr>
        <w:t>нтальных прав и свобод человека»</w:t>
      </w:r>
      <w:r w:rsidR="00C05303" w:rsidRPr="00FB18CD">
        <w:rPr>
          <w:rFonts w:ascii="Times New Roman" w:hAnsi="Times New Roman" w:cs="Times New Roman"/>
          <w:sz w:val="28"/>
          <w:szCs w:val="28"/>
        </w:rPr>
        <w:t>. К таковому можно отнести, например, право на защиту от злоупотреблений (действует принцип недопустимости злоупотреблений правами). В случае же возникновения взаимодействия между субъектами права речь следует вести о конкретных правоотношениях, и тогда связи в структуре злоупотребления, поскольку отношения стали конкретными, также будут носить не общий, а конкретный (персонифицированный) характер.</w:t>
      </w:r>
      <w:r w:rsidR="00C0513D">
        <w:rPr>
          <w:rStyle w:val="a9"/>
          <w:rFonts w:ascii="Times New Roman" w:hAnsi="Times New Roman" w:cs="Times New Roman"/>
          <w:sz w:val="28"/>
          <w:szCs w:val="28"/>
        </w:rPr>
        <w:footnoteReference w:id="40"/>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Выделение общих и конкретных связей важно с позиции необходимости наличия в праве стабильности, понимания и восприятия основополагающего значения конституционных прав, свобод и обязанностей. Появление же в структуре злоупотребления правом общих и конкретных связей в зависимости от того, в какой степени находится взаимодействие, неизбежно.</w:t>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Использованием своего субъективного права во вред другому лицу совершается шикана, и здесь уровень взаимодействия персонифицирован, потому его можно назвать конкретным. Там же, где существует действующее для всех правило о недопустимости осуществления прав и свобод одних лиц с нарушением права и свобод других лиц, имеют место общие правовые связи.</w:t>
      </w:r>
      <w:r w:rsidR="00715668">
        <w:rPr>
          <w:rStyle w:val="a9"/>
          <w:rFonts w:ascii="Times New Roman" w:hAnsi="Times New Roman" w:cs="Times New Roman"/>
          <w:sz w:val="28"/>
          <w:szCs w:val="28"/>
        </w:rPr>
        <w:footnoteReference w:id="41"/>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Также немаловажный аспект в структуре любого явления имеет оценка ее изменчивости. Любое правовое явление обладает определенной </w:t>
      </w:r>
      <w:r w:rsidRPr="00FB18CD">
        <w:rPr>
          <w:rFonts w:ascii="Times New Roman" w:hAnsi="Times New Roman" w:cs="Times New Roman"/>
          <w:sz w:val="28"/>
          <w:szCs w:val="28"/>
        </w:rPr>
        <w:lastRenderedPageBreak/>
        <w:t>структурой постольку, поскольку структура вписывается в реалии закона. Следовательно, справедливо и то, что стру</w:t>
      </w:r>
      <w:r w:rsidR="00807916" w:rsidRPr="00FB18CD">
        <w:rPr>
          <w:rFonts w:ascii="Times New Roman" w:hAnsi="Times New Roman" w:cs="Times New Roman"/>
          <w:sz w:val="28"/>
          <w:szCs w:val="28"/>
        </w:rPr>
        <w:t>ктура права динамична, так как «</w:t>
      </w:r>
      <w:r w:rsidRPr="00FB18CD">
        <w:rPr>
          <w:rFonts w:ascii="Times New Roman" w:hAnsi="Times New Roman" w:cs="Times New Roman"/>
          <w:sz w:val="28"/>
          <w:szCs w:val="28"/>
        </w:rPr>
        <w:t>в результате правотворчества осуществляется время от времени известная перестройка его структуры»</w:t>
      </w:r>
      <w:r w:rsidR="00B3580B">
        <w:rPr>
          <w:rFonts w:ascii="Times New Roman" w:hAnsi="Times New Roman" w:cs="Times New Roman"/>
          <w:sz w:val="28"/>
          <w:szCs w:val="28"/>
        </w:rPr>
        <w:t>.</w:t>
      </w:r>
      <w:r w:rsidR="00807916" w:rsidRPr="00FB18CD">
        <w:rPr>
          <w:rStyle w:val="a9"/>
          <w:rFonts w:ascii="Times New Roman" w:hAnsi="Times New Roman" w:cs="Times New Roman"/>
          <w:sz w:val="28"/>
          <w:szCs w:val="28"/>
        </w:rPr>
        <w:footnoteReference w:id="42"/>
      </w:r>
    </w:p>
    <w:p w:rsidR="00566915" w:rsidRPr="00FB18CD" w:rsidRDefault="00566915" w:rsidP="00566915">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Если мы имеем дело с тем утверждением, что право динамично, то злоупотребление им также представляет динамичную структуру. В пользу динамичности права свидетельствует и то, что оно может рассматриваться как </w:t>
      </w:r>
      <w:r w:rsidR="00807916" w:rsidRPr="00FB18CD">
        <w:rPr>
          <w:rFonts w:ascii="Times New Roman" w:hAnsi="Times New Roman" w:cs="Times New Roman"/>
          <w:sz w:val="28"/>
          <w:szCs w:val="28"/>
        </w:rPr>
        <w:t>действительность и возможность –</w:t>
      </w:r>
      <w:r w:rsidRPr="00FB18CD">
        <w:rPr>
          <w:rFonts w:ascii="Times New Roman" w:hAnsi="Times New Roman" w:cs="Times New Roman"/>
          <w:sz w:val="28"/>
          <w:szCs w:val="28"/>
        </w:rPr>
        <w:t xml:space="preserve"> </w:t>
      </w:r>
      <w:r w:rsidR="00807916" w:rsidRPr="00FB18CD">
        <w:rPr>
          <w:rFonts w:ascii="Times New Roman" w:hAnsi="Times New Roman" w:cs="Times New Roman"/>
          <w:sz w:val="28"/>
          <w:szCs w:val="28"/>
        </w:rPr>
        <w:t>«</w:t>
      </w:r>
      <w:r w:rsidRPr="00FB18CD">
        <w:rPr>
          <w:rFonts w:ascii="Times New Roman" w:hAnsi="Times New Roman" w:cs="Times New Roman"/>
          <w:sz w:val="28"/>
          <w:szCs w:val="28"/>
        </w:rPr>
        <w:t>до той поры, пока оно не реализовалось в практическом регул</w:t>
      </w:r>
      <w:r w:rsidR="00807916" w:rsidRPr="00FB18CD">
        <w:rPr>
          <w:rFonts w:ascii="Times New Roman" w:hAnsi="Times New Roman" w:cs="Times New Roman"/>
          <w:sz w:val="28"/>
          <w:szCs w:val="28"/>
        </w:rPr>
        <w:t>ировании общественных отношений»</w:t>
      </w:r>
      <w:r w:rsidR="00B3580B">
        <w:rPr>
          <w:rFonts w:ascii="Times New Roman" w:hAnsi="Times New Roman" w:cs="Times New Roman"/>
          <w:sz w:val="28"/>
          <w:szCs w:val="28"/>
        </w:rPr>
        <w:t>.</w:t>
      </w:r>
      <w:r w:rsidR="00807916" w:rsidRPr="00FB18CD">
        <w:rPr>
          <w:rStyle w:val="a9"/>
          <w:rFonts w:ascii="Times New Roman" w:hAnsi="Times New Roman" w:cs="Times New Roman"/>
          <w:sz w:val="28"/>
          <w:szCs w:val="28"/>
        </w:rPr>
        <w:footnoteReference w:id="43"/>
      </w:r>
    </w:p>
    <w:p w:rsidR="00807916" w:rsidRPr="00FB18CD" w:rsidRDefault="00566915" w:rsidP="00807916">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Иными словами, вместе с развитием социальной действительности изменяется и механизм действия права, следовательно, сопутствующие элементы, признаки, свойства и явления, существующие в праве, также претерпевают определенные преобразования. Не случайно и то, что многие вредные для права явления со временем дополняются новыми признаками, появляются новые виды и формы негативных явлений. Это связано с тем, что способы неправомерных действий, к сожалению, также изменяются, их влияние на общественные отношения усиливается. В этом случае законодатель и правоприменитель должны реагировать с тем, чтобы ищущий от таких действий защиту субъект права смог ее найти в суде</w:t>
      </w:r>
      <w:r w:rsidR="00B3580B">
        <w:rPr>
          <w:rFonts w:ascii="Times New Roman" w:hAnsi="Times New Roman" w:cs="Times New Roman"/>
          <w:sz w:val="28"/>
          <w:szCs w:val="28"/>
        </w:rPr>
        <w:t>.</w:t>
      </w:r>
      <w:r w:rsidR="002055B4" w:rsidRPr="00FB18CD">
        <w:rPr>
          <w:rStyle w:val="a9"/>
          <w:rFonts w:ascii="Times New Roman" w:hAnsi="Times New Roman" w:cs="Times New Roman"/>
          <w:sz w:val="28"/>
          <w:szCs w:val="28"/>
        </w:rPr>
        <w:footnoteReference w:id="44"/>
      </w:r>
    </w:p>
    <w:p w:rsidR="00C05303" w:rsidRPr="00FB18CD" w:rsidRDefault="00C05303" w:rsidP="00807916">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злоупотребление правом представляет собой динамичное структурное явление; в нем присутствуют генетические и функциональные, общие и конкретные связи, которые могут быть образованы как внутренней, так и внешней структурой исследуемого правового явления. В злоупотреблениях выделяются четыре способа недобросовестного поведения субъектов правоотношений (шикана, обход закона, монополизм и недобросовестные действия), применимые к отра</w:t>
      </w:r>
      <w:r w:rsidR="009937BE" w:rsidRPr="00FB18CD">
        <w:rPr>
          <w:rFonts w:ascii="Times New Roman" w:hAnsi="Times New Roman" w:cs="Times New Roman"/>
          <w:sz w:val="28"/>
          <w:szCs w:val="28"/>
        </w:rPr>
        <w:t xml:space="preserve">слям российского права в целом, </w:t>
      </w:r>
      <w:r w:rsidRPr="00FB18CD">
        <w:rPr>
          <w:rFonts w:ascii="Times New Roman" w:hAnsi="Times New Roman" w:cs="Times New Roman"/>
          <w:sz w:val="28"/>
          <w:szCs w:val="28"/>
        </w:rPr>
        <w:t xml:space="preserve">при условии внесения соответствующих </w:t>
      </w:r>
      <w:r w:rsidRPr="00FB18CD">
        <w:rPr>
          <w:rFonts w:ascii="Times New Roman" w:hAnsi="Times New Roman" w:cs="Times New Roman"/>
          <w:sz w:val="28"/>
          <w:szCs w:val="28"/>
        </w:rPr>
        <w:lastRenderedPageBreak/>
        <w:t>изменений в отраслевое законодательство</w:t>
      </w:r>
      <w:r w:rsidR="009937BE" w:rsidRPr="00FB18CD">
        <w:rPr>
          <w:rFonts w:ascii="Times New Roman" w:hAnsi="Times New Roman" w:cs="Times New Roman"/>
          <w:sz w:val="28"/>
          <w:szCs w:val="28"/>
        </w:rPr>
        <w:t>,</w:t>
      </w:r>
      <w:r w:rsidRPr="00FB18CD">
        <w:rPr>
          <w:rFonts w:ascii="Times New Roman" w:hAnsi="Times New Roman" w:cs="Times New Roman"/>
          <w:sz w:val="28"/>
          <w:szCs w:val="28"/>
        </w:rPr>
        <w:t xml:space="preserve"> и два вида последствий такого поведения: влекущие за собой нарушение основ правопорядка без нарушения прав других лиц и влекущие дополнительно к нарушению правопорядка еще и нарушение прав и законных интересов других лиц.</w:t>
      </w:r>
    </w:p>
    <w:p w:rsidR="0005267A" w:rsidRPr="00FB18CD" w:rsidRDefault="0005267A" w:rsidP="00807916">
      <w:pPr>
        <w:pStyle w:val="ConsPlusNormal"/>
        <w:spacing w:line="360" w:lineRule="auto"/>
        <w:ind w:firstLine="709"/>
        <w:jc w:val="both"/>
        <w:rPr>
          <w:rFonts w:ascii="Times New Roman" w:hAnsi="Times New Roman" w:cs="Times New Roman"/>
          <w:sz w:val="28"/>
          <w:szCs w:val="28"/>
        </w:rPr>
      </w:pPr>
    </w:p>
    <w:p w:rsidR="008335F2" w:rsidRDefault="008335F2" w:rsidP="0005267A">
      <w:pPr>
        <w:pStyle w:val="ConsPlusNormal"/>
        <w:spacing w:line="360" w:lineRule="auto"/>
        <w:ind w:firstLine="709"/>
        <w:jc w:val="center"/>
        <w:rPr>
          <w:rFonts w:ascii="Times New Roman" w:hAnsi="Times New Roman" w:cs="Times New Roman"/>
          <w:b/>
          <w:sz w:val="28"/>
          <w:szCs w:val="28"/>
        </w:rPr>
      </w:pPr>
    </w:p>
    <w:p w:rsidR="00B3675D" w:rsidRDefault="00B3675D"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461627" w:rsidRDefault="00461627" w:rsidP="0005267A">
      <w:pPr>
        <w:pStyle w:val="ConsPlusNormal"/>
        <w:spacing w:line="360" w:lineRule="auto"/>
        <w:ind w:firstLine="709"/>
        <w:jc w:val="center"/>
        <w:rPr>
          <w:rFonts w:ascii="Times New Roman" w:hAnsi="Times New Roman" w:cs="Times New Roman"/>
          <w:b/>
          <w:sz w:val="28"/>
          <w:szCs w:val="28"/>
        </w:rPr>
      </w:pPr>
    </w:p>
    <w:p w:rsidR="00461627" w:rsidRDefault="00461627" w:rsidP="0005267A">
      <w:pPr>
        <w:pStyle w:val="ConsPlusNormal"/>
        <w:spacing w:line="360" w:lineRule="auto"/>
        <w:ind w:firstLine="709"/>
        <w:jc w:val="center"/>
        <w:rPr>
          <w:rFonts w:ascii="Times New Roman" w:hAnsi="Times New Roman" w:cs="Times New Roman"/>
          <w:b/>
          <w:sz w:val="28"/>
          <w:szCs w:val="28"/>
        </w:rPr>
      </w:pPr>
    </w:p>
    <w:p w:rsidR="00461627" w:rsidRDefault="00461627" w:rsidP="0005267A">
      <w:pPr>
        <w:pStyle w:val="ConsPlusNormal"/>
        <w:spacing w:line="360" w:lineRule="auto"/>
        <w:ind w:firstLine="709"/>
        <w:jc w:val="center"/>
        <w:rPr>
          <w:rFonts w:ascii="Times New Roman" w:hAnsi="Times New Roman" w:cs="Times New Roman"/>
          <w:b/>
          <w:sz w:val="28"/>
          <w:szCs w:val="28"/>
        </w:rPr>
      </w:pPr>
    </w:p>
    <w:p w:rsidR="005B4CDF" w:rsidRDefault="005B4CDF" w:rsidP="0005267A">
      <w:pPr>
        <w:pStyle w:val="ConsPlusNormal"/>
        <w:spacing w:line="360" w:lineRule="auto"/>
        <w:ind w:firstLine="709"/>
        <w:jc w:val="center"/>
        <w:rPr>
          <w:rFonts w:ascii="Times New Roman" w:hAnsi="Times New Roman" w:cs="Times New Roman"/>
          <w:b/>
          <w:sz w:val="28"/>
          <w:szCs w:val="28"/>
        </w:rPr>
      </w:pPr>
    </w:p>
    <w:p w:rsidR="005B4CDF" w:rsidRDefault="005B4CDF" w:rsidP="0005267A">
      <w:pPr>
        <w:pStyle w:val="ConsPlusNormal"/>
        <w:spacing w:line="360" w:lineRule="auto"/>
        <w:ind w:firstLine="709"/>
        <w:jc w:val="center"/>
        <w:rPr>
          <w:rFonts w:ascii="Times New Roman" w:hAnsi="Times New Roman" w:cs="Times New Roman"/>
          <w:b/>
          <w:sz w:val="28"/>
          <w:szCs w:val="28"/>
        </w:rPr>
      </w:pPr>
    </w:p>
    <w:p w:rsidR="00025162" w:rsidRDefault="00025162" w:rsidP="0005267A">
      <w:pPr>
        <w:pStyle w:val="ConsPlusNormal"/>
        <w:spacing w:line="360" w:lineRule="auto"/>
        <w:ind w:firstLine="709"/>
        <w:jc w:val="center"/>
        <w:rPr>
          <w:rFonts w:ascii="Times New Roman" w:hAnsi="Times New Roman" w:cs="Times New Roman"/>
          <w:b/>
          <w:sz w:val="28"/>
          <w:szCs w:val="28"/>
        </w:rPr>
      </w:pPr>
    </w:p>
    <w:p w:rsidR="00025162" w:rsidRPr="00FB18CD" w:rsidRDefault="00025162" w:rsidP="0005267A">
      <w:pPr>
        <w:pStyle w:val="ConsPlusNormal"/>
        <w:spacing w:line="360" w:lineRule="auto"/>
        <w:ind w:firstLine="709"/>
        <w:jc w:val="center"/>
        <w:rPr>
          <w:rFonts w:ascii="Times New Roman" w:hAnsi="Times New Roman" w:cs="Times New Roman"/>
          <w:b/>
          <w:sz w:val="28"/>
          <w:szCs w:val="28"/>
        </w:rPr>
      </w:pPr>
    </w:p>
    <w:p w:rsidR="0005267A" w:rsidRDefault="0005267A" w:rsidP="00EB108F">
      <w:pPr>
        <w:pStyle w:val="ConsPlusNormal"/>
        <w:spacing w:line="360" w:lineRule="auto"/>
        <w:ind w:firstLine="709"/>
        <w:jc w:val="center"/>
        <w:rPr>
          <w:rFonts w:ascii="Times New Roman" w:hAnsi="Times New Roman" w:cs="Times New Roman"/>
          <w:b/>
          <w:sz w:val="28"/>
          <w:szCs w:val="28"/>
        </w:rPr>
      </w:pPr>
      <w:r w:rsidRPr="00FB18CD">
        <w:rPr>
          <w:rFonts w:ascii="Times New Roman" w:hAnsi="Times New Roman" w:cs="Times New Roman"/>
          <w:b/>
          <w:sz w:val="28"/>
          <w:szCs w:val="28"/>
        </w:rPr>
        <w:lastRenderedPageBreak/>
        <w:t xml:space="preserve">Глава 2. </w:t>
      </w:r>
      <w:r w:rsidR="008C5D1E" w:rsidRPr="00FB18CD">
        <w:rPr>
          <w:rFonts w:ascii="Times New Roman" w:hAnsi="Times New Roman" w:cs="Times New Roman"/>
          <w:b/>
          <w:sz w:val="28"/>
          <w:szCs w:val="28"/>
        </w:rPr>
        <w:t>П</w:t>
      </w:r>
      <w:r w:rsidR="008C6558">
        <w:rPr>
          <w:rFonts w:ascii="Times New Roman" w:hAnsi="Times New Roman" w:cs="Times New Roman"/>
          <w:b/>
          <w:sz w:val="28"/>
          <w:szCs w:val="28"/>
        </w:rPr>
        <w:t>РОБЛЕМА</w:t>
      </w:r>
      <w:r w:rsidR="008C5D1E" w:rsidRPr="00FB18CD">
        <w:rPr>
          <w:rFonts w:ascii="Times New Roman" w:hAnsi="Times New Roman" w:cs="Times New Roman"/>
          <w:b/>
          <w:sz w:val="28"/>
          <w:szCs w:val="28"/>
        </w:rPr>
        <w:t xml:space="preserve"> «</w:t>
      </w:r>
      <w:r w:rsidR="008C6558">
        <w:rPr>
          <w:rFonts w:ascii="Times New Roman" w:hAnsi="Times New Roman" w:cs="Times New Roman"/>
          <w:b/>
          <w:sz w:val="28"/>
          <w:szCs w:val="28"/>
        </w:rPr>
        <w:t>ЗЛОУПОТРЕБЛЕНИЯ ПРАВОМ</w:t>
      </w:r>
      <w:r w:rsidR="008C5D1E" w:rsidRPr="00FB18CD">
        <w:rPr>
          <w:rFonts w:ascii="Times New Roman" w:hAnsi="Times New Roman" w:cs="Times New Roman"/>
          <w:b/>
          <w:sz w:val="28"/>
          <w:szCs w:val="28"/>
        </w:rPr>
        <w:t>»</w:t>
      </w:r>
    </w:p>
    <w:p w:rsidR="00EB108F" w:rsidRDefault="00EB108F" w:rsidP="00EB108F">
      <w:pPr>
        <w:pStyle w:val="ConsPlusNormal"/>
        <w:spacing w:line="360" w:lineRule="auto"/>
        <w:ind w:firstLine="709"/>
        <w:jc w:val="center"/>
        <w:rPr>
          <w:rFonts w:ascii="Times New Roman" w:hAnsi="Times New Roman" w:cs="Times New Roman"/>
          <w:b/>
          <w:sz w:val="28"/>
          <w:szCs w:val="28"/>
        </w:rPr>
      </w:pPr>
    </w:p>
    <w:p w:rsidR="00B13551" w:rsidRDefault="00B13551" w:rsidP="00EB108F">
      <w:pPr>
        <w:pStyle w:val="2"/>
        <w:spacing w:before="0" w:line="360" w:lineRule="auto"/>
        <w:ind w:firstLine="709"/>
        <w:jc w:val="center"/>
        <w:rPr>
          <w:rFonts w:cs="Times New Roman"/>
          <w:b w:val="0"/>
          <w:color w:val="auto"/>
        </w:rPr>
      </w:pPr>
      <w:bookmarkStart w:id="0" w:name="_Toc472192043"/>
      <w:r w:rsidRPr="00FB18CD">
        <w:rPr>
          <w:rFonts w:cs="Times New Roman"/>
          <w:b w:val="0"/>
          <w:color w:val="auto"/>
        </w:rPr>
        <w:t>2.1. Причины и условия возникновения злоупотреблений в праве</w:t>
      </w:r>
      <w:bookmarkEnd w:id="0"/>
    </w:p>
    <w:p w:rsidR="00EB108F" w:rsidRDefault="00EB108F" w:rsidP="00EB108F">
      <w:pPr>
        <w:spacing w:after="0" w:line="360" w:lineRule="auto"/>
      </w:pPr>
    </w:p>
    <w:p w:rsidR="002055B4" w:rsidRPr="00FB18CD" w:rsidRDefault="003962FB" w:rsidP="00EB108F">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На сегодняшний день спорной и актуальной является проблема злоупотребления правом, ведь неопределенность этого явления в законодательстве, а так же наличие противоположных взглядов ученых на данную проблематику крайне затрудняют выявление путей предупреждения и избегания подобных действий в обществе. </w:t>
      </w:r>
    </w:p>
    <w:p w:rsidR="003962FB" w:rsidRPr="00FB18CD" w:rsidRDefault="003962FB" w:rsidP="003962F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 мнению В.Н. Бойко, «право должно стать опорой для граждан, главным методом, средством и полем реализации публичной политики государства в свете защиты прав и свобод человека и «клеткой для власти» удерживающей ее от произвола, неподчинения закону, субъективизма и игнорирования общественных интересов»</w:t>
      </w:r>
      <w:r w:rsidR="00905E53">
        <w:rPr>
          <w:rFonts w:ascii="Times New Roman" w:hAnsi="Times New Roman" w:cs="Times New Roman"/>
          <w:sz w:val="28"/>
          <w:szCs w:val="28"/>
        </w:rPr>
        <w:t>.</w:t>
      </w:r>
      <w:r w:rsidR="009937BE" w:rsidRPr="00FB18CD">
        <w:rPr>
          <w:rStyle w:val="a9"/>
          <w:rFonts w:ascii="Times New Roman" w:hAnsi="Times New Roman" w:cs="Times New Roman"/>
          <w:sz w:val="28"/>
          <w:szCs w:val="28"/>
        </w:rPr>
        <w:footnoteReference w:id="45"/>
      </w:r>
    </w:p>
    <w:p w:rsidR="003962FB" w:rsidRPr="00FB18CD" w:rsidRDefault="008C1774" w:rsidP="003962F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настоящее время </w:t>
      </w:r>
      <w:r w:rsidR="003962FB" w:rsidRPr="00FB18CD">
        <w:rPr>
          <w:rFonts w:ascii="Times New Roman" w:hAnsi="Times New Roman" w:cs="Times New Roman"/>
          <w:sz w:val="28"/>
          <w:szCs w:val="28"/>
        </w:rPr>
        <w:t xml:space="preserve"> понятие «злоупотребления правом» употребляется повсеместно, в отношении любых правоотношений, включая административные, уголовные и конституционные (права человека).</w:t>
      </w:r>
    </w:p>
    <w:p w:rsidR="008C1774" w:rsidRPr="00FB18CD" w:rsidRDefault="008C1774" w:rsidP="003962F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Однако, злоупотребление правом, и это нельзя забывать, подрывает нравственные основы общества, множит правовой нигилизм, в конечном итоге способствует произволу</w:t>
      </w:r>
      <w:r w:rsidR="00905E53">
        <w:rPr>
          <w:rFonts w:ascii="Times New Roman" w:hAnsi="Times New Roman" w:cs="Times New Roman"/>
          <w:sz w:val="28"/>
          <w:szCs w:val="28"/>
        </w:rPr>
        <w:t>.</w:t>
      </w:r>
      <w:r w:rsidRPr="00FB18CD">
        <w:rPr>
          <w:rStyle w:val="a9"/>
          <w:rFonts w:ascii="Times New Roman" w:hAnsi="Times New Roman" w:cs="Times New Roman"/>
          <w:sz w:val="28"/>
          <w:szCs w:val="28"/>
        </w:rPr>
        <w:footnoteReference w:id="46"/>
      </w:r>
      <w:r w:rsidRPr="00FB18CD">
        <w:rPr>
          <w:rFonts w:ascii="Times New Roman" w:hAnsi="Times New Roman" w:cs="Times New Roman"/>
          <w:sz w:val="28"/>
          <w:szCs w:val="28"/>
        </w:rPr>
        <w:t xml:space="preserve"> </w:t>
      </w:r>
    </w:p>
    <w:p w:rsidR="00B13551" w:rsidRPr="00FB18CD" w:rsidRDefault="008C5D1E" w:rsidP="008C5D1E">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Под причинами злоупотреблений следует понимать явления, непосредственно влекущие появление злоупотреблений в праве. Условия же их возникновения представляют собой сопутствующие причинам обстоятельства, также влекущие и даже в большей степени  содействующие злоупотреблениям в праве. Безусловно, что причины и условия появления любого явления в праве взаимосвязаны и взаимозависимы: так, одна причина может быть связана сразу с несколькими условиями и, напр</w:t>
      </w:r>
      <w:r w:rsidR="00F87725" w:rsidRPr="00FB18CD">
        <w:rPr>
          <w:rFonts w:ascii="Times New Roman" w:hAnsi="Times New Roman" w:cs="Times New Roman"/>
          <w:sz w:val="28"/>
          <w:szCs w:val="28"/>
        </w:rPr>
        <w:t>о</w:t>
      </w:r>
      <w:r w:rsidRPr="00FB18CD">
        <w:rPr>
          <w:rFonts w:ascii="Times New Roman" w:hAnsi="Times New Roman" w:cs="Times New Roman"/>
          <w:sz w:val="28"/>
          <w:szCs w:val="28"/>
        </w:rPr>
        <w:t xml:space="preserve">тив, одно </w:t>
      </w:r>
      <w:r w:rsidRPr="00FB18CD">
        <w:rPr>
          <w:rFonts w:ascii="Times New Roman" w:hAnsi="Times New Roman" w:cs="Times New Roman"/>
          <w:sz w:val="28"/>
          <w:szCs w:val="28"/>
        </w:rPr>
        <w:lastRenderedPageBreak/>
        <w:t>условие, способствующее появлению какого-либо факта, может опосредоваться несколькими причинами. Но вместе с тем, причины и условия следует различать. При этом любое действие человека порождено определенными причинами</w:t>
      </w:r>
      <w:r w:rsidR="00905E53">
        <w:rPr>
          <w:rFonts w:ascii="Times New Roman" w:hAnsi="Times New Roman" w:cs="Times New Roman"/>
          <w:sz w:val="28"/>
          <w:szCs w:val="28"/>
        </w:rPr>
        <w:t>.</w:t>
      </w:r>
      <w:r w:rsidR="00025162">
        <w:rPr>
          <w:rStyle w:val="a9"/>
          <w:rFonts w:ascii="Times New Roman" w:hAnsi="Times New Roman" w:cs="Times New Roman"/>
          <w:sz w:val="28"/>
          <w:szCs w:val="28"/>
        </w:rPr>
        <w:footnoteReference w:id="47"/>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Рассматривая причины и условия возникновения злоупотреблений в праве </w:t>
      </w:r>
      <w:r w:rsidR="00933503" w:rsidRPr="00FB18CD">
        <w:rPr>
          <w:rFonts w:ascii="Times New Roman" w:hAnsi="Times New Roman" w:cs="Times New Roman"/>
          <w:sz w:val="28"/>
          <w:szCs w:val="28"/>
        </w:rPr>
        <w:t>можно заметить</w:t>
      </w:r>
      <w:r w:rsidRPr="00FB18CD">
        <w:rPr>
          <w:rFonts w:ascii="Times New Roman" w:hAnsi="Times New Roman" w:cs="Times New Roman"/>
          <w:sz w:val="28"/>
          <w:szCs w:val="28"/>
        </w:rPr>
        <w:t xml:space="preserve">, что четкая структуризация данных понятий в механизме злоупотребления правом отсутствует, однако некоторые элементы можно встретить в научных работах нескольких авторов. </w:t>
      </w:r>
      <w:r w:rsidR="00DC33C9" w:rsidRPr="00FB18CD">
        <w:rPr>
          <w:rFonts w:ascii="Times New Roman" w:hAnsi="Times New Roman" w:cs="Times New Roman"/>
          <w:sz w:val="28"/>
          <w:szCs w:val="28"/>
        </w:rPr>
        <w:t>В силу чего отсутствие четкой разработки причин появлений злоупотреблений в праве служит основой для появления злоупотреблений в праве, которые ежедневно пресекаются судами.</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 в гражданском праве А.В. Волков выделяет следующие причины возникновения злоупотреблений в праве: «абстрактность гражданского права, узость, пробелы, ошибки, противоречия правовых норм и т.п.»</w:t>
      </w:r>
      <w:r w:rsidR="00025162">
        <w:rPr>
          <w:rFonts w:ascii="Times New Roman" w:hAnsi="Times New Roman" w:cs="Times New Roman"/>
          <w:sz w:val="28"/>
          <w:szCs w:val="28"/>
        </w:rPr>
        <w:t>.</w:t>
      </w:r>
      <w:r w:rsidR="00025162" w:rsidRPr="00025162">
        <w:rPr>
          <w:rStyle w:val="a9"/>
          <w:rFonts w:ascii="Times New Roman" w:hAnsi="Times New Roman" w:cs="Times New Roman"/>
          <w:sz w:val="28"/>
          <w:szCs w:val="28"/>
        </w:rPr>
        <w:t xml:space="preserve"> </w:t>
      </w:r>
      <w:r w:rsidR="00025162" w:rsidRPr="00FB18CD">
        <w:rPr>
          <w:rStyle w:val="a9"/>
          <w:rFonts w:ascii="Times New Roman" w:hAnsi="Times New Roman" w:cs="Times New Roman"/>
          <w:sz w:val="28"/>
          <w:szCs w:val="28"/>
        </w:rPr>
        <w:footnoteReference w:id="48"/>
      </w:r>
      <w:r w:rsidRPr="00FB18CD">
        <w:rPr>
          <w:rFonts w:ascii="Times New Roman" w:hAnsi="Times New Roman" w:cs="Times New Roman"/>
          <w:sz w:val="28"/>
          <w:szCs w:val="28"/>
        </w:rPr>
        <w:t xml:space="preserve"> То есть несовершенство правовых норм гражданского права и наличие пробело</w:t>
      </w:r>
      <w:r w:rsidR="00F87725" w:rsidRPr="00FB18CD">
        <w:rPr>
          <w:rFonts w:ascii="Times New Roman" w:hAnsi="Times New Roman" w:cs="Times New Roman"/>
          <w:sz w:val="28"/>
          <w:szCs w:val="28"/>
        </w:rPr>
        <w:t>в</w:t>
      </w:r>
      <w:r w:rsidRPr="00FB18CD">
        <w:rPr>
          <w:rFonts w:ascii="Times New Roman" w:hAnsi="Times New Roman" w:cs="Times New Roman"/>
          <w:sz w:val="28"/>
          <w:szCs w:val="28"/>
        </w:rPr>
        <w:t xml:space="preserve"> в законодательстве.</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свою очередь, А.Е. Наумов считает, что причинами возникновения злоупотреблений правом являются: «психология поведения субъекта права, который более озабочен реализацией своих интересов, нежели заботой о чужих интересах и интересах общества; абстрактный характер пра</w:t>
      </w:r>
      <w:r w:rsidR="00F87725" w:rsidRPr="00FB18CD">
        <w:rPr>
          <w:rFonts w:ascii="Times New Roman" w:hAnsi="Times New Roman" w:cs="Times New Roman"/>
          <w:sz w:val="28"/>
          <w:szCs w:val="28"/>
        </w:rPr>
        <w:t>вовых норм, и вследствие этого, –</w:t>
      </w:r>
      <w:r w:rsidRPr="00FB18CD">
        <w:rPr>
          <w:rFonts w:ascii="Times New Roman" w:hAnsi="Times New Roman" w:cs="Times New Roman"/>
          <w:sz w:val="28"/>
          <w:szCs w:val="28"/>
        </w:rPr>
        <w:t xml:space="preserve"> неопределенность содержания субъективных прав, полномочий, вызывающие возможность многовариантного поведения при их реализации; пробелы и коллизии в праве, порождающие противоречия и вакуум в правовом регулировании</w:t>
      </w:r>
      <w:r w:rsidR="00025162" w:rsidRPr="00FB18CD">
        <w:rPr>
          <w:rFonts w:ascii="Times New Roman" w:hAnsi="Times New Roman" w:cs="Times New Roman"/>
          <w:sz w:val="28"/>
          <w:szCs w:val="28"/>
        </w:rPr>
        <w:t>».</w:t>
      </w:r>
      <w:r w:rsidRPr="00FB18CD">
        <w:rPr>
          <w:rStyle w:val="a9"/>
          <w:rFonts w:ascii="Times New Roman" w:hAnsi="Times New Roman" w:cs="Times New Roman"/>
          <w:sz w:val="28"/>
          <w:szCs w:val="28"/>
        </w:rPr>
        <w:footnoteReference w:id="49"/>
      </w:r>
    </w:p>
    <w:p w:rsidR="00F87725"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оба автора выделяют проблему несовершенства правовых норм (пробелы, ошибки</w:t>
      </w:r>
      <w:r w:rsidR="00F17B39" w:rsidRPr="00FB18CD">
        <w:rPr>
          <w:rFonts w:ascii="Times New Roman" w:hAnsi="Times New Roman" w:cs="Times New Roman"/>
          <w:sz w:val="28"/>
          <w:szCs w:val="28"/>
        </w:rPr>
        <w:t>, коллизии</w:t>
      </w:r>
      <w:r w:rsidRPr="00FB18CD">
        <w:rPr>
          <w:rFonts w:ascii="Times New Roman" w:hAnsi="Times New Roman" w:cs="Times New Roman"/>
          <w:sz w:val="28"/>
          <w:szCs w:val="28"/>
        </w:rPr>
        <w:t xml:space="preserve"> и т.п.), которая влечет за собой неопределенность и вариативность при их выполнении. </w:t>
      </w:r>
    </w:p>
    <w:p w:rsidR="00B13551" w:rsidRPr="002974BD" w:rsidRDefault="00F20BB0" w:rsidP="002974BD">
      <w:pPr>
        <w:spacing w:after="0" w:line="360" w:lineRule="auto"/>
        <w:ind w:firstLine="709"/>
        <w:jc w:val="both"/>
        <w:rPr>
          <w:rFonts w:ascii="Times New Roman" w:hAnsi="Times New Roman" w:cs="Times New Roman"/>
          <w:sz w:val="28"/>
          <w:szCs w:val="28"/>
          <w:shd w:val="clear" w:color="auto" w:fill="FFFFFF"/>
        </w:rPr>
      </w:pPr>
      <w:r w:rsidRPr="00FB18CD">
        <w:rPr>
          <w:rStyle w:val="synonym"/>
          <w:rFonts w:ascii="Times New Roman" w:hAnsi="Times New Roman" w:cs="Times New Roman"/>
          <w:sz w:val="28"/>
          <w:szCs w:val="28"/>
        </w:rPr>
        <w:lastRenderedPageBreak/>
        <w:t>При этом</w:t>
      </w:r>
      <w:r w:rsidRPr="00FB18CD">
        <w:rPr>
          <w:rFonts w:ascii="Times New Roman" w:hAnsi="Times New Roman" w:cs="Times New Roman"/>
          <w:sz w:val="28"/>
          <w:szCs w:val="28"/>
          <w:shd w:val="clear" w:color="auto" w:fill="FFFFFF"/>
        </w:rPr>
        <w:t> предс</w:t>
      </w:r>
      <w:r w:rsidR="002974BD">
        <w:rPr>
          <w:rFonts w:ascii="Times New Roman" w:hAnsi="Times New Roman" w:cs="Times New Roman"/>
          <w:sz w:val="28"/>
          <w:szCs w:val="28"/>
          <w:shd w:val="clear" w:color="auto" w:fill="FFFFFF"/>
        </w:rPr>
        <w:t xml:space="preserve">тавляется целесообразным начать </w:t>
      </w:r>
      <w:r w:rsidRPr="00FB18CD">
        <w:rPr>
          <w:rFonts w:ascii="Times New Roman" w:hAnsi="Times New Roman" w:cs="Times New Roman"/>
          <w:sz w:val="28"/>
          <w:szCs w:val="28"/>
          <w:shd w:val="clear" w:color="auto" w:fill="FFFFFF"/>
        </w:rPr>
        <w:t>рассмотрение </w:t>
      </w:r>
      <w:r w:rsidRPr="00FB18CD">
        <w:rPr>
          <w:rFonts w:ascii="Times New Roman" w:hAnsi="Times New Roman" w:cs="Times New Roman"/>
          <w:sz w:val="28"/>
          <w:szCs w:val="28"/>
        </w:rPr>
        <w:t xml:space="preserve"> </w:t>
      </w:r>
      <w:r w:rsidRPr="00FB18CD">
        <w:rPr>
          <w:rFonts w:ascii="Times New Roman" w:hAnsi="Times New Roman" w:cs="Times New Roman"/>
          <w:sz w:val="28"/>
          <w:szCs w:val="28"/>
          <w:shd w:val="clear" w:color="auto" w:fill="FFFFFF"/>
        </w:rPr>
        <w:t>конкретных причин</w:t>
      </w:r>
      <w:r w:rsidRPr="00FB18CD">
        <w:rPr>
          <w:rFonts w:ascii="Times New Roman" w:hAnsi="Times New Roman" w:cs="Times New Roman"/>
          <w:sz w:val="21"/>
          <w:szCs w:val="21"/>
          <w:shd w:val="clear" w:color="auto" w:fill="FFFFFF"/>
        </w:rPr>
        <w:t> </w:t>
      </w:r>
      <w:r w:rsidRPr="00FB18CD">
        <w:rPr>
          <w:rFonts w:ascii="Times New Roman" w:hAnsi="Times New Roman" w:cs="Times New Roman"/>
          <w:sz w:val="28"/>
          <w:szCs w:val="28"/>
        </w:rPr>
        <w:t xml:space="preserve"> возникновения </w:t>
      </w:r>
      <w:r w:rsidR="00B13551" w:rsidRPr="00FB18CD">
        <w:rPr>
          <w:rFonts w:ascii="Times New Roman" w:hAnsi="Times New Roman" w:cs="Times New Roman"/>
          <w:sz w:val="28"/>
          <w:szCs w:val="28"/>
        </w:rPr>
        <w:t xml:space="preserve">злоупотреблений в праве, выделив две группы: </w:t>
      </w:r>
      <w:r w:rsidR="00F17B39" w:rsidRPr="00FB18CD">
        <w:rPr>
          <w:rFonts w:ascii="Times New Roman" w:hAnsi="Times New Roman" w:cs="Times New Roman"/>
          <w:sz w:val="28"/>
          <w:szCs w:val="28"/>
        </w:rPr>
        <w:t>субъективных и объективных причин, то есть зависящих от субъекта права и не зависящих от него</w:t>
      </w:r>
      <w:r w:rsidR="00044974">
        <w:rPr>
          <w:rFonts w:ascii="Times New Roman" w:hAnsi="Times New Roman" w:cs="Times New Roman"/>
          <w:sz w:val="28"/>
          <w:szCs w:val="28"/>
        </w:rPr>
        <w:t>.</w:t>
      </w:r>
      <w:r w:rsidR="00B13551" w:rsidRPr="00FB18CD">
        <w:rPr>
          <w:rStyle w:val="a9"/>
          <w:rFonts w:ascii="Times New Roman" w:hAnsi="Times New Roman" w:cs="Times New Roman"/>
          <w:sz w:val="28"/>
          <w:szCs w:val="28"/>
        </w:rPr>
        <w:footnoteReference w:id="50"/>
      </w:r>
    </w:p>
    <w:p w:rsidR="00B13551" w:rsidRPr="00FB18CD" w:rsidRDefault="00F17B39"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 к субъективным причинам, определяющим появления злоупотреблений в праве </w:t>
      </w:r>
      <w:r w:rsidR="00B13551" w:rsidRPr="00FB18CD">
        <w:rPr>
          <w:rFonts w:ascii="Times New Roman" w:hAnsi="Times New Roman" w:cs="Times New Roman"/>
          <w:sz w:val="28"/>
          <w:szCs w:val="28"/>
        </w:rPr>
        <w:t>относят низкий уровень правосознания и правовой культуры, неумелое пользование правовыми нормами, а также желание превысить свои полномочия или обогатиться любыми способами.</w:t>
      </w:r>
    </w:p>
    <w:p w:rsidR="00F17B39" w:rsidRPr="00FB18CD" w:rsidRDefault="00F17B39"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низкий уровень правосознания, правовой культуры, характеризуемый наличием собственных эгоистических убеждений, тягой к обогащению любыми средствами, неправильным пониманием правовых ценностей, неточным соблюдением правовых предписаний являются субъективными причинами появления злоупотреблений в праве</w:t>
      </w:r>
      <w:r w:rsidR="00BC6BD4">
        <w:rPr>
          <w:rFonts w:ascii="Times New Roman" w:hAnsi="Times New Roman" w:cs="Times New Roman"/>
          <w:sz w:val="28"/>
          <w:szCs w:val="28"/>
        </w:rPr>
        <w:t>.</w:t>
      </w:r>
      <w:r w:rsidR="002055B4" w:rsidRPr="00FB18CD">
        <w:rPr>
          <w:rStyle w:val="a9"/>
          <w:rFonts w:ascii="Times New Roman" w:hAnsi="Times New Roman" w:cs="Times New Roman"/>
          <w:sz w:val="28"/>
          <w:szCs w:val="28"/>
        </w:rPr>
        <w:footnoteReference w:id="51"/>
      </w:r>
    </w:p>
    <w:p w:rsidR="00F20BB0" w:rsidRPr="00FB18CD" w:rsidRDefault="00F20BB0"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К другой субъективной причине появления в праве злоупотреблений следует отнести неумелое пользование предоставленными законом субъективными правами, вследствие чего происходит злоупотребление. О том, что субъективное право – явление сложное, говорил еще Г.Ф. Шершеневич. Избирательный подход к его осуществлению необходим для надлежащего и добросовестного правового поведения. В противном случае – имеет место нарушение прав и интересов других лиц в результате небрежного отношения к закону</w:t>
      </w:r>
      <w:r w:rsidR="00044974">
        <w:rPr>
          <w:rFonts w:ascii="Times New Roman" w:hAnsi="Times New Roman" w:cs="Times New Roman"/>
          <w:sz w:val="28"/>
          <w:szCs w:val="28"/>
        </w:rPr>
        <w:t>.</w:t>
      </w:r>
      <w:r w:rsidRPr="00FB18CD">
        <w:rPr>
          <w:rStyle w:val="a9"/>
          <w:rFonts w:ascii="Times New Roman" w:hAnsi="Times New Roman" w:cs="Times New Roman"/>
          <w:sz w:val="28"/>
          <w:szCs w:val="28"/>
        </w:rPr>
        <w:footnoteReference w:id="52"/>
      </w:r>
    </w:p>
    <w:p w:rsidR="00F20BB0" w:rsidRPr="00FB18CD" w:rsidRDefault="00F20BB0"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 неумелое пользование субъективными правами может выражаться в отсутствии осведомленности о спектре правовых норм, судебной практике их применения и др. Как известно, любое субъективное право порождено объективным правом – тем, которое закреплено в правовом акте. Использование конкретного права зачастую обусловлено знанием о нем как </w:t>
      </w:r>
      <w:r w:rsidRPr="00FB18CD">
        <w:rPr>
          <w:rFonts w:ascii="Times New Roman" w:hAnsi="Times New Roman" w:cs="Times New Roman"/>
          <w:sz w:val="28"/>
          <w:szCs w:val="28"/>
        </w:rPr>
        <w:lastRenderedPageBreak/>
        <w:t>об объективно содержащемся правиле поведения</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53"/>
      </w:r>
      <w:r w:rsidRPr="00FB18CD">
        <w:rPr>
          <w:rFonts w:ascii="Times New Roman" w:hAnsi="Times New Roman" w:cs="Times New Roman"/>
          <w:sz w:val="28"/>
          <w:szCs w:val="28"/>
        </w:rPr>
        <w:t xml:space="preserve"> Так</w:t>
      </w:r>
      <w:r w:rsidR="002055B4" w:rsidRPr="00FB18CD">
        <w:rPr>
          <w:rFonts w:ascii="Times New Roman" w:hAnsi="Times New Roman" w:cs="Times New Roman"/>
          <w:sz w:val="28"/>
          <w:szCs w:val="28"/>
        </w:rPr>
        <w:t xml:space="preserve"> например</w:t>
      </w:r>
      <w:r w:rsidRPr="00FB18CD">
        <w:rPr>
          <w:rFonts w:ascii="Times New Roman" w:hAnsi="Times New Roman" w:cs="Times New Roman"/>
          <w:sz w:val="28"/>
          <w:szCs w:val="28"/>
        </w:rPr>
        <w:t>, не все используют право на налоговый вычет, получение различных субсидий и т.д., и это может быть связано с тем, что отдельные правовые нормы не известны гражданам, а их неумелое пользование приводит к злоупотреблениям.</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Объективные причины возникновения злоупотреблений в праве заключаются в следующем: неясность и неопределенность правовых норм, наличие в праве коллизий и пробелов.</w:t>
      </w:r>
    </w:p>
    <w:p w:rsidR="00660D1A" w:rsidRPr="00FB18CD" w:rsidRDefault="00660D1A"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Во-первых, это неясность и неопределенность правовых норм. Так, Конституционным Судом Российской Федерации установлено, что общеправовой критерий определенности, ясности, недвусмысленности правовой нормы вытекает из конституционного принципа равенства всех перед законом и судом, поскольку такое равенство может быть обеспечено лишь при условии единообразного понимания и толкования нормы всеми правоприменителями, а поэтому требование определенности было установлено в качестве конституционного принципа и критерия конституционности</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54"/>
      </w:r>
    </w:p>
    <w:p w:rsidR="00660D1A" w:rsidRPr="00FB18CD" w:rsidRDefault="00660D1A"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К сожалению, даже на теоретическом уровне не выработано четких положений по формированию данной определенности. Вместе с тем, законодательные акты наполнены такими примерами. Так, согласно части 2 статьи 110 АПК РФ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r w:rsidR="00F80748">
        <w:rPr>
          <w:rFonts w:ascii="Times New Roman" w:hAnsi="Times New Roman" w:cs="Times New Roman"/>
          <w:sz w:val="28"/>
          <w:szCs w:val="28"/>
        </w:rPr>
        <w:t>.</w:t>
      </w:r>
      <w:r w:rsidR="00933503" w:rsidRPr="00FB18CD">
        <w:rPr>
          <w:rStyle w:val="a9"/>
          <w:rFonts w:ascii="Times New Roman" w:hAnsi="Times New Roman" w:cs="Times New Roman"/>
          <w:sz w:val="28"/>
          <w:szCs w:val="28"/>
        </w:rPr>
        <w:footnoteReference w:id="55"/>
      </w:r>
      <w:r w:rsidRPr="00FB18CD">
        <w:rPr>
          <w:rFonts w:ascii="Times New Roman" w:hAnsi="Times New Roman" w:cs="Times New Roman"/>
          <w:sz w:val="28"/>
          <w:szCs w:val="28"/>
        </w:rPr>
        <w:t xml:space="preserve"> Однако у каждого члена нашего общества критерии разумности судебных расходов, очевидно, свои, потому такое содержание процессуальной нормы может </w:t>
      </w:r>
      <w:r w:rsidRPr="00FB18CD">
        <w:rPr>
          <w:rFonts w:ascii="Times New Roman" w:hAnsi="Times New Roman" w:cs="Times New Roman"/>
          <w:sz w:val="28"/>
          <w:szCs w:val="28"/>
        </w:rPr>
        <w:lastRenderedPageBreak/>
        <w:t>влечь злоупотребления и в этой сфере, которые весьма удачно решает судебная практика</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56"/>
      </w:r>
    </w:p>
    <w:p w:rsidR="0000350F" w:rsidRPr="00FB18CD" w:rsidRDefault="0000350F"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Во-вторых наличие в праве коллизий и пробелов. При этом одним из основных свойств права являются целостность и согласованность. Наличие дефектов внутри системы права (пробелов и, напротив, излишнего дублирования норм права, противоречий, и несогласованностей правовых предписаний, нерациональное расположение норм, несовершенство правовых конструкций) снижает эффективность его действия и авторитет. Причем случается, что наличие в конкретной норме права или соотношении норм права дефектов одного вида не означает отсутствие иных. Так, коллизия может быть порождена нерациональным расположением норм права, следствием использования несовершенных юридических конструкций и т. п., возможно, что дефекты могут «переплестись» и образовать новый вид деформаций системы права, сложных по структуре, и, соответственно, более трудных в разрешении</w:t>
      </w:r>
      <w:r w:rsidR="00F80748">
        <w:rPr>
          <w:rFonts w:ascii="Times New Roman" w:hAnsi="Times New Roman" w:cs="Times New Roman"/>
          <w:sz w:val="28"/>
          <w:szCs w:val="28"/>
        </w:rPr>
        <w:t>.</w:t>
      </w:r>
      <w:r w:rsidR="006A4D6C" w:rsidRPr="00FB18CD">
        <w:rPr>
          <w:rStyle w:val="a9"/>
          <w:rFonts w:ascii="Times New Roman" w:hAnsi="Times New Roman" w:cs="Times New Roman"/>
          <w:sz w:val="28"/>
          <w:szCs w:val="28"/>
        </w:rPr>
        <w:footnoteReference w:id="57"/>
      </w:r>
    </w:p>
    <w:p w:rsidR="006A4D6C" w:rsidRPr="00FB18CD" w:rsidRDefault="006A4D6C"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в общем виде причины злоупотреблений в праве могут составлять субъективную и объективную группу, включающие как низкий уровень правосознания и правовой культуры, так и неумелое пользование законом (в первом случае); неясность и неопределенность правовых норм, а также их несовершенство представляют объективную группу причин.</w:t>
      </w:r>
    </w:p>
    <w:p w:rsidR="00B13551" w:rsidRPr="00FB18CD" w:rsidRDefault="00B13551" w:rsidP="00B13551">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Условиями возникновения злоупотреблений в праве могут являться:</w:t>
      </w:r>
    </w:p>
    <w:p w:rsidR="00B13551" w:rsidRPr="00FB18CD" w:rsidRDefault="00B13551" w:rsidP="00B13551">
      <w:pPr>
        <w:pStyle w:val="a6"/>
        <w:numPr>
          <w:ilvl w:val="0"/>
          <w:numId w:val="8"/>
        </w:numPr>
        <w:spacing w:after="0" w:line="360" w:lineRule="auto"/>
        <w:ind w:left="0" w:firstLine="709"/>
        <w:jc w:val="both"/>
        <w:rPr>
          <w:rFonts w:ascii="Times New Roman" w:hAnsi="Times New Roman" w:cs="Times New Roman"/>
          <w:sz w:val="28"/>
          <w:szCs w:val="28"/>
        </w:rPr>
      </w:pPr>
      <w:r w:rsidRPr="00FB18CD">
        <w:rPr>
          <w:rFonts w:ascii="Times New Roman" w:hAnsi="Times New Roman" w:cs="Times New Roman"/>
          <w:sz w:val="28"/>
          <w:szCs w:val="28"/>
        </w:rPr>
        <w:t>Нестабильность судебной практики. Так, на конференции «Налоговое право в решениях Конституционного суда» судья Виктор Бациев отметил: «задача</w:t>
      </w:r>
      <w:r w:rsidR="00933503" w:rsidRPr="00FB18CD">
        <w:rPr>
          <w:rFonts w:ascii="Times New Roman" w:hAnsi="Times New Roman" w:cs="Times New Roman"/>
          <w:sz w:val="28"/>
          <w:szCs w:val="28"/>
        </w:rPr>
        <w:t xml:space="preserve"> суда</w:t>
      </w:r>
      <w:r w:rsidRPr="00FB18CD">
        <w:rPr>
          <w:rFonts w:ascii="Times New Roman" w:hAnsi="Times New Roman" w:cs="Times New Roman"/>
          <w:sz w:val="28"/>
          <w:szCs w:val="28"/>
        </w:rPr>
        <w:t xml:space="preserve"> </w:t>
      </w:r>
      <w:r w:rsidR="00F87725" w:rsidRPr="00FB18CD">
        <w:rPr>
          <w:rFonts w:ascii="Times New Roman" w:hAnsi="Times New Roman" w:cs="Times New Roman"/>
          <w:sz w:val="28"/>
          <w:szCs w:val="28"/>
        </w:rPr>
        <w:t>–</w:t>
      </w:r>
      <w:r w:rsidRPr="00FB18CD">
        <w:rPr>
          <w:rFonts w:ascii="Times New Roman" w:hAnsi="Times New Roman" w:cs="Times New Roman"/>
          <w:sz w:val="28"/>
          <w:szCs w:val="28"/>
        </w:rPr>
        <w:t xml:space="preserve"> установление единообразия норм судебной практики при толковании норм права»</w:t>
      </w:r>
      <w:r w:rsidRPr="00FB18CD">
        <w:rPr>
          <w:rStyle w:val="a9"/>
          <w:rFonts w:ascii="Times New Roman" w:hAnsi="Times New Roman" w:cs="Times New Roman"/>
          <w:sz w:val="28"/>
          <w:szCs w:val="28"/>
        </w:rPr>
        <w:footnoteReference w:id="58"/>
      </w:r>
      <w:r w:rsidRPr="00FB18CD">
        <w:rPr>
          <w:rFonts w:ascii="Times New Roman" w:hAnsi="Times New Roman" w:cs="Times New Roman"/>
          <w:sz w:val="28"/>
          <w:szCs w:val="28"/>
        </w:rPr>
        <w:t xml:space="preserve">. Наличие единообразия решения судов в сфере злоупотребления права повышает авторитет судебной власти, а также </w:t>
      </w:r>
      <w:r w:rsidRPr="00FB18CD">
        <w:rPr>
          <w:rFonts w:ascii="Times New Roman" w:hAnsi="Times New Roman" w:cs="Times New Roman"/>
          <w:sz w:val="28"/>
          <w:szCs w:val="28"/>
        </w:rPr>
        <w:lastRenderedPageBreak/>
        <w:t>обеспечивает точное выполнение предписаний законов, кроме того, субъект права, обладая знаниями о последствиях того или иного действия, влекущего за собой злоупотребление, сможет избежать его совершения</w:t>
      </w:r>
      <w:r w:rsidR="00F80748">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59"/>
      </w:r>
    </w:p>
    <w:p w:rsidR="00B13551" w:rsidRPr="00FB18CD" w:rsidRDefault="00B13551" w:rsidP="00B13551">
      <w:pPr>
        <w:pStyle w:val="a6"/>
        <w:numPr>
          <w:ilvl w:val="0"/>
          <w:numId w:val="8"/>
        </w:numPr>
        <w:spacing w:after="0" w:line="360" w:lineRule="auto"/>
        <w:ind w:left="0" w:firstLine="709"/>
        <w:jc w:val="both"/>
        <w:rPr>
          <w:rFonts w:ascii="Times New Roman" w:hAnsi="Times New Roman" w:cs="Times New Roman"/>
          <w:sz w:val="28"/>
          <w:szCs w:val="28"/>
        </w:rPr>
      </w:pPr>
      <w:r w:rsidRPr="00FB18CD">
        <w:rPr>
          <w:rFonts w:ascii="Times New Roman" w:hAnsi="Times New Roman" w:cs="Times New Roman"/>
          <w:sz w:val="28"/>
          <w:szCs w:val="28"/>
        </w:rPr>
        <w:t>Уровень материальной обеспеченности организации или индивида. Отсутствие достаточного бюджета в организации может способствовать злоупотреблению полномочиями и положением</w:t>
      </w:r>
      <w:r w:rsidR="00BC6BD4">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60"/>
      </w:r>
      <w:r w:rsidRPr="00FB18CD">
        <w:rPr>
          <w:rFonts w:ascii="Times New Roman" w:hAnsi="Times New Roman" w:cs="Times New Roman"/>
          <w:sz w:val="28"/>
          <w:szCs w:val="28"/>
        </w:rPr>
        <w:t xml:space="preserve"> Так, пользуясь своим служебным положением, </w:t>
      </w:r>
      <w:r w:rsidR="00FB14AC" w:rsidRPr="00FB18CD">
        <w:rPr>
          <w:rFonts w:ascii="Times New Roman" w:hAnsi="Times New Roman" w:cs="Times New Roman"/>
          <w:sz w:val="28"/>
          <w:szCs w:val="28"/>
        </w:rPr>
        <w:t>сотрудник Новокузнецкого отдела УФСКН России по Кемеровской области вымогал у местной предпринимательницы денежные средства за покровительство</w:t>
      </w:r>
      <w:r w:rsidR="00F80748">
        <w:rPr>
          <w:rFonts w:ascii="Times New Roman" w:hAnsi="Times New Roman" w:cs="Times New Roman"/>
          <w:sz w:val="28"/>
          <w:szCs w:val="28"/>
        </w:rPr>
        <w:t>;</w:t>
      </w:r>
      <w:r w:rsidRPr="00FB18CD">
        <w:rPr>
          <w:rStyle w:val="a9"/>
          <w:rFonts w:ascii="Times New Roman" w:hAnsi="Times New Roman" w:cs="Times New Roman"/>
          <w:sz w:val="28"/>
          <w:szCs w:val="28"/>
        </w:rPr>
        <w:footnoteReference w:id="61"/>
      </w:r>
    </w:p>
    <w:p w:rsidR="00C05303" w:rsidRPr="00FB18CD" w:rsidRDefault="00B13551" w:rsidP="004C07CB">
      <w:pPr>
        <w:pStyle w:val="a6"/>
        <w:numPr>
          <w:ilvl w:val="0"/>
          <w:numId w:val="8"/>
        </w:numPr>
        <w:spacing w:after="0" w:line="360" w:lineRule="auto"/>
        <w:ind w:left="0" w:firstLine="709"/>
        <w:jc w:val="both"/>
        <w:rPr>
          <w:rFonts w:ascii="Times New Roman" w:hAnsi="Times New Roman" w:cs="Times New Roman"/>
          <w:sz w:val="28"/>
          <w:szCs w:val="28"/>
        </w:rPr>
      </w:pPr>
      <w:r w:rsidRPr="00FB18CD">
        <w:rPr>
          <w:rFonts w:ascii="Times New Roman" w:hAnsi="Times New Roman" w:cs="Times New Roman"/>
          <w:sz w:val="28"/>
          <w:szCs w:val="28"/>
        </w:rPr>
        <w:t>Коллизия интересов. «Коллизия интересов имеет место, когда лицо при осуществлении своего права нарушает субъективные права других лиц».</w:t>
      </w:r>
      <w:r w:rsidR="00F80748" w:rsidRPr="00FB18CD">
        <w:rPr>
          <w:rStyle w:val="a9"/>
          <w:rFonts w:ascii="Times New Roman" w:hAnsi="Times New Roman" w:cs="Times New Roman"/>
          <w:sz w:val="28"/>
          <w:szCs w:val="28"/>
        </w:rPr>
        <w:footnoteReference w:id="62"/>
      </w:r>
      <w:r w:rsidRPr="00FB18CD">
        <w:rPr>
          <w:rFonts w:ascii="Times New Roman" w:hAnsi="Times New Roman" w:cs="Times New Roman"/>
          <w:sz w:val="28"/>
          <w:szCs w:val="28"/>
        </w:rPr>
        <w:t xml:space="preserve"> Примером коллизии интересов может служить</w:t>
      </w:r>
      <w:r w:rsidR="006A4D6C" w:rsidRPr="00FB18CD">
        <w:rPr>
          <w:rFonts w:ascii="Times New Roman" w:hAnsi="Times New Roman" w:cs="Times New Roman"/>
          <w:sz w:val="28"/>
          <w:szCs w:val="28"/>
        </w:rPr>
        <w:t xml:space="preserve">, когда владелец земельного участка, терпящий использование части своей территории под дорогу общего пользования, исключает какого-то своего соседа без веской причины из пользования ею. </w:t>
      </w:r>
    </w:p>
    <w:p w:rsidR="006A4D6C" w:rsidRPr="00FB18CD" w:rsidRDefault="006A4D6C" w:rsidP="004C07C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отечественном правовом регулировании также можно встретить примеры того, когда коллизия интересов служит условием злоупотреблений в праве. Так, по одному из дел суд отметил, что исковое требование о признании недействительным дополнительного соглашения к договору аренды недвижимого имущества удовлетворено, поскольку в соответствии с данным соглашением арендодатель предоставляет арендатору полномочия на пользование арендуемым имуществом, не получая взамен встречного равноценного обеспечения своих интересов, что не отвечает требованиям разумности и добросовестности, а следовательно, действия арендатора </w:t>
      </w:r>
      <w:r w:rsidRPr="00FB18CD">
        <w:rPr>
          <w:rFonts w:ascii="Times New Roman" w:hAnsi="Times New Roman" w:cs="Times New Roman"/>
          <w:sz w:val="28"/>
          <w:szCs w:val="28"/>
        </w:rPr>
        <w:lastRenderedPageBreak/>
        <w:t>являются злоупотреблением правом</w:t>
      </w:r>
      <w:r w:rsidR="00F80748">
        <w:rPr>
          <w:rFonts w:ascii="Times New Roman" w:hAnsi="Times New Roman" w:cs="Times New Roman"/>
          <w:sz w:val="28"/>
          <w:szCs w:val="28"/>
        </w:rPr>
        <w:t>.</w:t>
      </w:r>
      <w:r w:rsidR="004C07CB" w:rsidRPr="00FB18CD">
        <w:rPr>
          <w:rStyle w:val="a9"/>
          <w:rFonts w:ascii="Times New Roman" w:hAnsi="Times New Roman" w:cs="Times New Roman"/>
          <w:sz w:val="28"/>
          <w:szCs w:val="28"/>
        </w:rPr>
        <w:footnoteReference w:id="63"/>
      </w:r>
      <w:r w:rsidRPr="00FB18CD">
        <w:rPr>
          <w:rFonts w:ascii="Times New Roman" w:hAnsi="Times New Roman" w:cs="Times New Roman"/>
          <w:sz w:val="28"/>
          <w:szCs w:val="28"/>
        </w:rPr>
        <w:t xml:space="preserve"> Таким образом, «человеку по необходимости приходиться сообразоваться не только своими собственными интересами, но и с интересами других лиц, без общения с которыми он не может существовать»</w:t>
      </w:r>
      <w:r w:rsidR="00F80748">
        <w:rPr>
          <w:rFonts w:ascii="Times New Roman" w:hAnsi="Times New Roman" w:cs="Times New Roman"/>
          <w:sz w:val="28"/>
          <w:szCs w:val="28"/>
        </w:rPr>
        <w:t>.</w:t>
      </w:r>
      <w:r w:rsidR="004C07CB" w:rsidRPr="00FB18CD">
        <w:rPr>
          <w:rStyle w:val="a9"/>
          <w:rFonts w:ascii="Times New Roman" w:hAnsi="Times New Roman" w:cs="Times New Roman"/>
          <w:sz w:val="28"/>
          <w:szCs w:val="28"/>
        </w:rPr>
        <w:footnoteReference w:id="64"/>
      </w:r>
    </w:p>
    <w:p w:rsidR="006A4D6C" w:rsidRPr="00FB18CD" w:rsidRDefault="006A4D6C" w:rsidP="004C07CB">
      <w:pPr>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условиями злоупотреблений в праве являются нестабильность судебной практики, в том числе отсутствие ее единообразия, материальная необеспеченность индивида (организации), а также коллизия интересов, возникающая в правовых ситуациях и в большей степени обусловленная природой человека – ищущего, в первую очередь, удовлетворение собственных интересов.</w:t>
      </w:r>
    </w:p>
    <w:p w:rsidR="004C07CB" w:rsidRPr="00FB18CD" w:rsidRDefault="004C07CB" w:rsidP="004C07CB">
      <w:pPr>
        <w:spacing w:after="0" w:line="360" w:lineRule="auto"/>
        <w:ind w:firstLine="709"/>
        <w:jc w:val="both"/>
        <w:rPr>
          <w:rFonts w:ascii="Times New Roman" w:hAnsi="Times New Roman" w:cs="Times New Roman"/>
          <w:sz w:val="28"/>
          <w:szCs w:val="28"/>
        </w:rPr>
      </w:pPr>
    </w:p>
    <w:p w:rsidR="004C07CB" w:rsidRDefault="004C07CB" w:rsidP="004C07CB">
      <w:pPr>
        <w:spacing w:after="0" w:line="360" w:lineRule="auto"/>
        <w:ind w:firstLine="709"/>
        <w:jc w:val="center"/>
        <w:rPr>
          <w:rFonts w:ascii="Times New Roman" w:hAnsi="Times New Roman" w:cs="Times New Roman"/>
          <w:sz w:val="28"/>
          <w:szCs w:val="28"/>
        </w:rPr>
      </w:pPr>
      <w:r w:rsidRPr="00FB18CD">
        <w:rPr>
          <w:rFonts w:ascii="Times New Roman" w:hAnsi="Times New Roman" w:cs="Times New Roman"/>
          <w:sz w:val="28"/>
          <w:szCs w:val="28"/>
        </w:rPr>
        <w:t>2.2.</w:t>
      </w:r>
      <w:r w:rsidR="00527B6F" w:rsidRPr="00FB18CD">
        <w:rPr>
          <w:rFonts w:ascii="Times New Roman" w:hAnsi="Times New Roman" w:cs="Times New Roman"/>
          <w:sz w:val="28"/>
          <w:szCs w:val="28"/>
        </w:rPr>
        <w:t xml:space="preserve"> Гражданско-правовые последствия</w:t>
      </w:r>
      <w:r w:rsidR="007920AA" w:rsidRPr="00FB18CD">
        <w:rPr>
          <w:rFonts w:ascii="Times New Roman" w:hAnsi="Times New Roman" w:cs="Times New Roman"/>
          <w:sz w:val="28"/>
          <w:szCs w:val="28"/>
        </w:rPr>
        <w:t xml:space="preserve"> злоупотреблени</w:t>
      </w:r>
      <w:r w:rsidR="00527B6F" w:rsidRPr="00FB18CD">
        <w:rPr>
          <w:rFonts w:ascii="Times New Roman" w:hAnsi="Times New Roman" w:cs="Times New Roman"/>
          <w:sz w:val="28"/>
          <w:szCs w:val="28"/>
        </w:rPr>
        <w:t>я</w:t>
      </w:r>
      <w:r w:rsidR="007920AA" w:rsidRPr="00FB18CD">
        <w:rPr>
          <w:rFonts w:ascii="Times New Roman" w:hAnsi="Times New Roman" w:cs="Times New Roman"/>
          <w:sz w:val="28"/>
          <w:szCs w:val="28"/>
        </w:rPr>
        <w:t xml:space="preserve"> правом</w:t>
      </w:r>
    </w:p>
    <w:p w:rsidR="002F3E5C" w:rsidRPr="00FB18CD" w:rsidRDefault="002F3E5C" w:rsidP="004C07CB">
      <w:pPr>
        <w:spacing w:after="0" w:line="360" w:lineRule="auto"/>
        <w:ind w:firstLine="709"/>
        <w:jc w:val="center"/>
        <w:rPr>
          <w:rFonts w:ascii="Times New Roman" w:hAnsi="Times New Roman" w:cs="Times New Roman"/>
          <w:sz w:val="28"/>
          <w:szCs w:val="28"/>
        </w:rPr>
      </w:pPr>
    </w:p>
    <w:p w:rsidR="00676745" w:rsidRPr="00FB18CD" w:rsidRDefault="00676745" w:rsidP="00500B2E">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Любое юридически значимое действие (бездействие) вле</w:t>
      </w:r>
      <w:r w:rsidR="00933503" w:rsidRPr="00FB18CD">
        <w:rPr>
          <w:rFonts w:ascii="Times New Roman" w:hAnsi="Times New Roman" w:cs="Times New Roman"/>
          <w:sz w:val="28"/>
          <w:szCs w:val="28"/>
          <w:shd w:val="clear" w:color="auto" w:fill="FFFFFF"/>
        </w:rPr>
        <w:t>кут</w:t>
      </w:r>
      <w:r w:rsidRPr="00FB18CD">
        <w:rPr>
          <w:rFonts w:ascii="Times New Roman" w:hAnsi="Times New Roman" w:cs="Times New Roman"/>
          <w:sz w:val="28"/>
          <w:szCs w:val="28"/>
          <w:shd w:val="clear" w:color="auto" w:fill="FFFFFF"/>
        </w:rPr>
        <w:t xml:space="preserve"> за собой наступление тех или иных правовых последствий. Это относится как к правомерным, так и к противоправным деяниям. Злоупотребление правом также приводит к определенным юридическим последствиям.</w:t>
      </w:r>
    </w:p>
    <w:p w:rsidR="00500B2E" w:rsidRPr="00FB18CD" w:rsidRDefault="00500B2E" w:rsidP="00500B2E">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Как известно в самом общем плане, злоупотребление гражданским правом является умышленным правонарушением, сопряженным с выходом лица за внутренние пределы имеющегося в его распоряжении того или иного гражданского права (правомочия)</w:t>
      </w:r>
      <w:r w:rsidR="00F80748">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65"/>
      </w:r>
      <w:r w:rsidRPr="00FB18CD">
        <w:rPr>
          <w:rFonts w:ascii="Times New Roman" w:hAnsi="Times New Roman" w:cs="Times New Roman"/>
          <w:sz w:val="28"/>
          <w:szCs w:val="28"/>
        </w:rPr>
        <w:t xml:space="preserve"> Нарушение специального запрета на недобросовестное правоосуществление влечет, исходя из внутренней логики любой правовой нормы, определенные гражданско-правовые последствия. Не являлас</w:t>
      </w:r>
      <w:r w:rsidR="00EE348E" w:rsidRPr="00FB18CD">
        <w:rPr>
          <w:rFonts w:ascii="Times New Roman" w:hAnsi="Times New Roman" w:cs="Times New Roman"/>
          <w:sz w:val="28"/>
          <w:szCs w:val="28"/>
        </w:rPr>
        <w:t>ь исключением в этом плане и статья</w:t>
      </w:r>
      <w:r w:rsidRPr="00FB18CD">
        <w:rPr>
          <w:rFonts w:ascii="Times New Roman" w:hAnsi="Times New Roman" w:cs="Times New Roman"/>
          <w:sz w:val="28"/>
          <w:szCs w:val="28"/>
        </w:rPr>
        <w:t xml:space="preserve"> 10 ГК РФ, непосредственно </w:t>
      </w:r>
      <w:hyperlink r:id="rId18"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п</w:t>
        </w:r>
        <w:r w:rsidR="00EE348E" w:rsidRPr="00FB18CD">
          <w:rPr>
            <w:rFonts w:ascii="Times New Roman" w:hAnsi="Times New Roman" w:cs="Times New Roman"/>
            <w:sz w:val="28"/>
            <w:szCs w:val="28"/>
          </w:rPr>
          <w:t>ункт</w:t>
        </w:r>
        <w:r w:rsidRPr="00FB18CD">
          <w:rPr>
            <w:rFonts w:ascii="Times New Roman" w:hAnsi="Times New Roman" w:cs="Times New Roman"/>
            <w:sz w:val="28"/>
            <w:szCs w:val="28"/>
          </w:rPr>
          <w:t xml:space="preserve"> 2</w:t>
        </w:r>
      </w:hyperlink>
      <w:r w:rsidRPr="00FB18CD">
        <w:rPr>
          <w:rFonts w:ascii="Times New Roman" w:hAnsi="Times New Roman" w:cs="Times New Roman"/>
          <w:sz w:val="28"/>
          <w:szCs w:val="28"/>
        </w:rPr>
        <w:t xml:space="preserve"> которой в качестве последствия предусматривал такую исключительную меру, как отказ в защите права. Однако с 1 марта 2013 г. в </w:t>
      </w:r>
      <w:r w:rsidRPr="00FB18CD">
        <w:rPr>
          <w:rFonts w:ascii="Times New Roman" w:hAnsi="Times New Roman" w:cs="Times New Roman"/>
          <w:sz w:val="28"/>
          <w:szCs w:val="28"/>
        </w:rPr>
        <w:lastRenderedPageBreak/>
        <w:t xml:space="preserve">рамках реформы гражданского законодательства </w:t>
      </w:r>
      <w:hyperlink r:id="rId19"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w:t>
        </w:r>
        <w:r w:rsidR="00EE348E" w:rsidRPr="00FB18CD">
          <w:rPr>
            <w:rFonts w:ascii="Times New Roman" w:hAnsi="Times New Roman" w:cs="Times New Roman"/>
            <w:sz w:val="28"/>
            <w:szCs w:val="28"/>
          </w:rPr>
          <w:t>атья</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ГК РФ подверглась существенному рестайлингу, где вплоть до обхода закона расширено понятие «злоупотребление правом» и основательно модернизирован состав санкций за злоупотребление правом</w:t>
      </w:r>
      <w:r w:rsidR="002974BD">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66"/>
      </w:r>
    </w:p>
    <w:p w:rsidR="00EE348E" w:rsidRPr="00FB18CD" w:rsidRDefault="00771E70"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Так, в </w:t>
      </w:r>
      <w:hyperlink r:id="rId20" w:history="1">
        <w:r w:rsidRPr="00FB18CD">
          <w:rPr>
            <w:rFonts w:ascii="Times New Roman" w:hAnsi="Times New Roman" w:cs="Times New Roman"/>
            <w:sz w:val="28"/>
            <w:szCs w:val="28"/>
          </w:rPr>
          <w:t>Обзоре</w:t>
        </w:r>
      </w:hyperlink>
      <w:r w:rsidRPr="00FB18CD">
        <w:rPr>
          <w:rFonts w:ascii="Times New Roman" w:hAnsi="Times New Roman" w:cs="Times New Roman"/>
          <w:sz w:val="28"/>
          <w:szCs w:val="28"/>
        </w:rPr>
        <w:t xml:space="preserve"> практики применения арбитражными судами ст</w:t>
      </w:r>
      <w:r w:rsidR="00EE348E" w:rsidRPr="00FB18CD">
        <w:rPr>
          <w:rFonts w:ascii="Times New Roman" w:hAnsi="Times New Roman" w:cs="Times New Roman"/>
          <w:sz w:val="28"/>
          <w:szCs w:val="28"/>
        </w:rPr>
        <w:t>атья</w:t>
      </w:r>
      <w:r w:rsidRPr="00FB18CD">
        <w:rPr>
          <w:rFonts w:ascii="Times New Roman" w:hAnsi="Times New Roman" w:cs="Times New Roman"/>
          <w:sz w:val="28"/>
          <w:szCs w:val="28"/>
        </w:rPr>
        <w:t xml:space="preserve"> 10 ГК РФ (Информационное письмо Президиума ВАС РФ от 25 ноября 2008г.</w:t>
      </w:r>
      <w:r w:rsidR="00EE348E" w:rsidRPr="00FB18CD">
        <w:rPr>
          <w:rFonts w:ascii="Times New Roman" w:hAnsi="Times New Roman" w:cs="Times New Roman"/>
          <w:sz w:val="28"/>
          <w:szCs w:val="28"/>
        </w:rPr>
        <w:t xml:space="preserve"> </w:t>
      </w:r>
      <w:r w:rsidRPr="00FB18CD">
        <w:rPr>
          <w:rFonts w:ascii="Times New Roman" w:hAnsi="Times New Roman" w:cs="Times New Roman"/>
          <w:sz w:val="28"/>
          <w:szCs w:val="28"/>
        </w:rPr>
        <w:t>№</w:t>
      </w:r>
      <w:r w:rsidR="00EE348E" w:rsidRPr="00FB18CD">
        <w:rPr>
          <w:rFonts w:ascii="Times New Roman" w:hAnsi="Times New Roman" w:cs="Times New Roman"/>
          <w:sz w:val="28"/>
          <w:szCs w:val="28"/>
        </w:rPr>
        <w:t xml:space="preserve"> 127) (Далее – </w:t>
      </w:r>
      <w:r w:rsidRPr="00FB18CD">
        <w:rPr>
          <w:rFonts w:ascii="Times New Roman" w:hAnsi="Times New Roman" w:cs="Times New Roman"/>
          <w:sz w:val="28"/>
          <w:szCs w:val="28"/>
        </w:rPr>
        <w:t xml:space="preserve"> Обзор) содержатся выводы, далеко выходящие за пределы норм, предусмотренных </w:t>
      </w:r>
      <w:hyperlink r:id="rId21" w:history="1">
        <w:r w:rsidR="00EE348E" w:rsidRPr="00FB18CD">
          <w:rPr>
            <w:rFonts w:ascii="Times New Roman" w:hAnsi="Times New Roman" w:cs="Times New Roman"/>
            <w:sz w:val="28"/>
            <w:szCs w:val="28"/>
          </w:rPr>
          <w:t>статьей</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ГК РФ. К примеру, там говорится о том, что «отказ в защите права лицу, злоупотребившему правом, означает защиту нарушенных прав лица, в отношении кот</w:t>
      </w:r>
      <w:r w:rsidR="00EE348E" w:rsidRPr="00FB18CD">
        <w:rPr>
          <w:rFonts w:ascii="Times New Roman" w:hAnsi="Times New Roman" w:cs="Times New Roman"/>
          <w:sz w:val="28"/>
          <w:szCs w:val="28"/>
        </w:rPr>
        <w:t>орого допущено злоупотребление</w:t>
      </w:r>
      <w:r w:rsidR="00BC6BD4">
        <w:rPr>
          <w:rFonts w:ascii="Times New Roman" w:hAnsi="Times New Roman" w:cs="Times New Roman"/>
          <w:sz w:val="28"/>
          <w:szCs w:val="28"/>
        </w:rPr>
        <w:t>.</w:t>
      </w:r>
      <w:r w:rsidR="00EF6E04">
        <w:rPr>
          <w:rStyle w:val="a9"/>
          <w:rFonts w:ascii="Times New Roman" w:hAnsi="Times New Roman" w:cs="Times New Roman"/>
          <w:sz w:val="28"/>
          <w:szCs w:val="28"/>
        </w:rPr>
        <w:footnoteReference w:id="67"/>
      </w:r>
    </w:p>
    <w:p w:rsidR="00771E70" w:rsidRPr="00FB18CD" w:rsidRDefault="00771E70"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Таким образом, непосредственной целью названной санкции является не наказание лица, злоупотребившего правом, а защита прав лица, потерпевшего от этого злоупотребления. Следовательно, для защиты нарушенных прав потерпевшего суд может не принять доводы лица, злоупотребившего правом, обосновывающие соответствие своих действий по осуществлению принадлежащего ему права формальным требованиям закона. Поэтому упомянутая норма закона может применяться как в отношении истца, так и в отношении ответчика»</w:t>
      </w:r>
      <w:r w:rsidR="00BC6BD4">
        <w:rPr>
          <w:rFonts w:ascii="Times New Roman" w:hAnsi="Times New Roman" w:cs="Times New Roman"/>
          <w:sz w:val="28"/>
          <w:szCs w:val="28"/>
        </w:rPr>
        <w:t>.</w:t>
      </w:r>
      <w:r w:rsidRPr="00FB18CD">
        <w:rPr>
          <w:rStyle w:val="a9"/>
          <w:rFonts w:ascii="Times New Roman" w:hAnsi="Times New Roman" w:cs="Times New Roman"/>
          <w:sz w:val="28"/>
          <w:szCs w:val="28"/>
        </w:rPr>
        <w:footnoteReference w:id="68"/>
      </w:r>
    </w:p>
    <w:p w:rsidR="00F24B0C" w:rsidRPr="00FB18CD" w:rsidRDefault="00F24B0C"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Среди ученых и практиков нет единообразного понимания последствий злоупотребления субъективными правами, поэтому на практике это приводит к тому, что отказ в защите права воспринимается в самых различных формах: отказ в иске, лишение права, понуждение ответчика к совершению какого-либо действия или воздержанию от действия, а также в признании сделки недействительной.</w:t>
      </w:r>
    </w:p>
    <w:p w:rsidR="00F24B0C" w:rsidRPr="00FB18CD" w:rsidRDefault="00F24B0C"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работе О.А. Поротиковой отказ в защите права употреблен в следующих значениях: а) как прекращение субъективного права; б) как отказ </w:t>
      </w:r>
      <w:r w:rsidRPr="00FB18CD">
        <w:rPr>
          <w:rFonts w:ascii="Times New Roman" w:hAnsi="Times New Roman" w:cs="Times New Roman"/>
          <w:sz w:val="28"/>
          <w:szCs w:val="28"/>
        </w:rPr>
        <w:lastRenderedPageBreak/>
        <w:t>управомоченному лицу в удовлетворении заявленных в суд требований; в) как отказ в юрисдикционной защите права в данном конкретном случае, в отношении пострадавшего от ненадлежащего осуществления права лица</w:t>
      </w:r>
      <w:r w:rsidR="002C1939">
        <w:rPr>
          <w:rFonts w:ascii="Times New Roman" w:hAnsi="Times New Roman" w:cs="Times New Roman"/>
          <w:sz w:val="28"/>
          <w:szCs w:val="28"/>
        </w:rPr>
        <w:t>.</w:t>
      </w:r>
      <w:r w:rsidRPr="00FB18CD">
        <w:rPr>
          <w:rStyle w:val="a9"/>
          <w:rFonts w:ascii="Times New Roman" w:hAnsi="Times New Roman" w:cs="Times New Roman"/>
          <w:sz w:val="28"/>
          <w:szCs w:val="28"/>
        </w:rPr>
        <w:footnoteReference w:id="69"/>
      </w:r>
    </w:p>
    <w:p w:rsidR="006B0B21" w:rsidRPr="00FB18CD" w:rsidRDefault="006B0B21" w:rsidP="006B0B21">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Особое внимание также данному вопросу уделял профессор В.П. Грибанов, указывая, что данная санкция имеет относительно-определенный характер. Эта особенность заключается в том, что суду предоставлена общая возможность при выявлении злоупотребления применить отказ в защите права. Однако в зависимости от специфики того или иного правоотношения, суд определяет конкретную форму отказа в защите права. Такими формами могут быть: отказ в конкретном способе защиты; отказ в принудительном осуществлении права; лишение правомочий на результат, достигнутый путем недозволенного осуществления права; лишение субъективного права в целом и т.д.</w:t>
      </w:r>
      <w:r w:rsidRPr="00FB18CD">
        <w:rPr>
          <w:rStyle w:val="a9"/>
          <w:rFonts w:ascii="Times New Roman" w:eastAsia="Times New Roman" w:hAnsi="Times New Roman" w:cs="Times New Roman"/>
          <w:sz w:val="28"/>
          <w:szCs w:val="28"/>
        </w:rPr>
        <w:footnoteReference w:id="70"/>
      </w:r>
      <w:r w:rsidRPr="00FB18CD">
        <w:rPr>
          <w:rFonts w:ascii="Times New Roman" w:eastAsia="Times New Roman" w:hAnsi="Times New Roman" w:cs="Times New Roman"/>
          <w:sz w:val="28"/>
          <w:szCs w:val="28"/>
        </w:rPr>
        <w:t xml:space="preserve"> </w:t>
      </w:r>
    </w:p>
    <w:p w:rsidR="006B0B21" w:rsidRPr="00FB18CD" w:rsidRDefault="006B0B21" w:rsidP="006F18D5">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Под отказом в защите права М.В. Ибрагимова понимает отказ от конкретного способа защиты права, которого требует управомоченное лицо, до отказа в защите определенной избранной формы осуществления гражданского права и возложения на управомоченное лицо обязанности устранить последствия своих действий</w:t>
      </w:r>
      <w:r w:rsidR="002C1939">
        <w:rPr>
          <w:rFonts w:ascii="Times New Roman" w:hAnsi="Times New Roman" w:cs="Times New Roman"/>
          <w:sz w:val="28"/>
          <w:szCs w:val="28"/>
        </w:rPr>
        <w:t>.</w:t>
      </w:r>
      <w:r w:rsidRPr="00FB18CD">
        <w:rPr>
          <w:rStyle w:val="a9"/>
          <w:rFonts w:ascii="Times New Roman" w:hAnsi="Times New Roman" w:cs="Times New Roman"/>
          <w:sz w:val="28"/>
          <w:szCs w:val="28"/>
        </w:rPr>
        <w:footnoteReference w:id="71"/>
      </w:r>
      <w:r w:rsidRPr="00FB18CD">
        <w:rPr>
          <w:rFonts w:ascii="Times New Roman" w:hAnsi="Times New Roman" w:cs="Times New Roman"/>
          <w:sz w:val="28"/>
          <w:szCs w:val="28"/>
        </w:rPr>
        <w:t xml:space="preserve"> </w:t>
      </w:r>
    </w:p>
    <w:p w:rsidR="006B0B21" w:rsidRPr="00FB18CD" w:rsidRDefault="006B0B21" w:rsidP="006F18D5">
      <w:pPr>
        <w:shd w:val="clear" w:color="auto" w:fill="FFFFFF"/>
        <w:spacing w:after="0" w:line="360" w:lineRule="auto"/>
        <w:ind w:firstLine="709"/>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 xml:space="preserve">Можно сделать вывод, что отказ в защите права представляет собой лишение лица, </w:t>
      </w:r>
      <w:r w:rsidR="006F18D5" w:rsidRPr="00FB18CD">
        <w:rPr>
          <w:rFonts w:ascii="Times New Roman" w:eastAsia="Times New Roman" w:hAnsi="Times New Roman" w:cs="Times New Roman"/>
          <w:sz w:val="28"/>
          <w:szCs w:val="28"/>
        </w:rPr>
        <w:t>з</w:t>
      </w:r>
      <w:r w:rsidRPr="00FB18CD">
        <w:rPr>
          <w:rFonts w:ascii="Times New Roman" w:eastAsia="Times New Roman" w:hAnsi="Times New Roman" w:cs="Times New Roman"/>
          <w:sz w:val="28"/>
          <w:szCs w:val="28"/>
        </w:rPr>
        <w:t>лоупотребляющего своим правом,</w:t>
      </w:r>
      <w:r w:rsidR="006F18D5" w:rsidRPr="00FB18CD">
        <w:rPr>
          <w:rFonts w:ascii="Times New Roman" w:eastAsia="Times New Roman" w:hAnsi="Times New Roman" w:cs="Times New Roman"/>
          <w:sz w:val="28"/>
          <w:szCs w:val="28"/>
        </w:rPr>
        <w:t xml:space="preserve"> </w:t>
      </w:r>
      <w:r w:rsidRPr="00FB18CD">
        <w:rPr>
          <w:rFonts w:ascii="Times New Roman" w:eastAsia="Times New Roman" w:hAnsi="Times New Roman" w:cs="Times New Roman"/>
          <w:sz w:val="28"/>
          <w:szCs w:val="28"/>
        </w:rPr>
        <w:t xml:space="preserve">возможности (правомочия) прибегнуть к </w:t>
      </w:r>
      <w:r w:rsidR="006F18D5" w:rsidRPr="00FB18CD">
        <w:rPr>
          <w:rFonts w:ascii="Times New Roman" w:eastAsia="Times New Roman" w:hAnsi="Times New Roman" w:cs="Times New Roman"/>
          <w:sz w:val="28"/>
          <w:szCs w:val="28"/>
        </w:rPr>
        <w:t>п</w:t>
      </w:r>
      <w:r w:rsidRPr="00FB18CD">
        <w:rPr>
          <w:rFonts w:ascii="Times New Roman" w:eastAsia="Times New Roman" w:hAnsi="Times New Roman" w:cs="Times New Roman"/>
          <w:sz w:val="28"/>
          <w:szCs w:val="28"/>
        </w:rPr>
        <w:t>ринудительному осуществлению</w:t>
      </w:r>
      <w:r w:rsidR="006F18D5" w:rsidRPr="00FB18CD">
        <w:rPr>
          <w:rFonts w:ascii="Times New Roman" w:eastAsia="Times New Roman" w:hAnsi="Times New Roman" w:cs="Times New Roman"/>
          <w:sz w:val="28"/>
          <w:szCs w:val="28"/>
        </w:rPr>
        <w:t xml:space="preserve"> </w:t>
      </w:r>
      <w:r w:rsidRPr="00FB18CD">
        <w:rPr>
          <w:rFonts w:ascii="Times New Roman" w:eastAsia="Times New Roman" w:hAnsi="Times New Roman" w:cs="Times New Roman"/>
          <w:sz w:val="28"/>
          <w:szCs w:val="28"/>
        </w:rPr>
        <w:t>права. Субъектом, управомоченным реализовывать данное правовое средство</w:t>
      </w:r>
      <w:r w:rsidR="006F18D5" w:rsidRPr="00FB18CD">
        <w:rPr>
          <w:rFonts w:ascii="Times New Roman" w:eastAsia="Times New Roman" w:hAnsi="Times New Roman" w:cs="Times New Roman"/>
          <w:sz w:val="28"/>
          <w:szCs w:val="28"/>
        </w:rPr>
        <w:t xml:space="preserve"> </w:t>
      </w:r>
      <w:r w:rsidRPr="00FB18CD">
        <w:rPr>
          <w:rFonts w:ascii="Times New Roman" w:eastAsia="Times New Roman" w:hAnsi="Times New Roman" w:cs="Times New Roman"/>
          <w:sz w:val="28"/>
          <w:szCs w:val="28"/>
        </w:rPr>
        <w:t>является только суд. Основанием для применения отказа в защите является</w:t>
      </w:r>
    </w:p>
    <w:p w:rsidR="006B0B21" w:rsidRPr="00FB18CD" w:rsidRDefault="006B0B21" w:rsidP="006F18D5">
      <w:pPr>
        <w:shd w:val="clear" w:color="auto" w:fill="FFFFFF"/>
        <w:spacing w:after="0" w:line="360" w:lineRule="auto"/>
        <w:jc w:val="both"/>
        <w:rPr>
          <w:rFonts w:ascii="Times New Roman" w:eastAsia="Times New Roman" w:hAnsi="Times New Roman" w:cs="Times New Roman"/>
          <w:sz w:val="28"/>
          <w:szCs w:val="28"/>
        </w:rPr>
      </w:pPr>
      <w:r w:rsidRPr="00FB18CD">
        <w:rPr>
          <w:rFonts w:ascii="Times New Roman" w:eastAsia="Times New Roman" w:hAnsi="Times New Roman" w:cs="Times New Roman"/>
          <w:sz w:val="28"/>
          <w:szCs w:val="28"/>
        </w:rPr>
        <w:t xml:space="preserve">недобросовестное поведение субъекта. </w:t>
      </w:r>
    </w:p>
    <w:p w:rsidR="006F18D5" w:rsidRPr="00FB18CD" w:rsidRDefault="006F18D5" w:rsidP="006F18D5">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Отказ в защите права сохранился в качестве общей меры за недобросовестное поведение, но уже не единственной, поскольку конкретная </w:t>
      </w:r>
      <w:r w:rsidRPr="00FB18CD">
        <w:rPr>
          <w:rFonts w:ascii="Times New Roman" w:hAnsi="Times New Roman" w:cs="Times New Roman"/>
          <w:sz w:val="28"/>
          <w:szCs w:val="28"/>
        </w:rPr>
        <w:lastRenderedPageBreak/>
        <w:t>мера за ту или иную форму злоупотребления правом теперь может быть предусмотрена в специальной норме гражданского права. Более того, введена еще одна серьезная санкция общего характера –  возмещение убытков в том случае, если злоупотребление правом повлекло нарушение прав лица</w:t>
      </w:r>
      <w:r w:rsidR="00792949">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2"/>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 самом содержании термина «убытки» отражается прежде всего его экономический смысл в виде имущественных потерь, которые возникают или могут возникнуть у собственника имущества (или кредитора в обязательстве) в результате незаконных, неправомерных действий (либо бездействия) третьего лица (должника) и которые подлежат восстановлению</w:t>
      </w:r>
      <w:r w:rsidR="00792949">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3"/>
      </w:r>
    </w:p>
    <w:p w:rsidR="005D2FD1" w:rsidRPr="00FB18CD" w:rsidRDefault="005D2FD1" w:rsidP="005D2FD1">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Принцип полного возмещения убытков, закрепленный в </w:t>
      </w:r>
      <w:hyperlink r:id="rId22"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 15</w:t>
        </w:r>
      </w:hyperlink>
      <w:r w:rsidRPr="00FB18CD">
        <w:rPr>
          <w:rFonts w:ascii="Times New Roman" w:hAnsi="Times New Roman" w:cs="Times New Roman"/>
          <w:sz w:val="28"/>
          <w:szCs w:val="28"/>
        </w:rPr>
        <w:t xml:space="preserve"> ГК РФ, предусматривает к возмещению не только реальный ущерб, но и неполученные доходы.</w:t>
      </w:r>
    </w:p>
    <w:p w:rsidR="005D2FD1" w:rsidRPr="00FB18CD" w:rsidRDefault="005D2FD1" w:rsidP="005D2FD1">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Убытки, возникшие в результате злоупотребления правом (не исключая обход закона), включают в себя в различных комбинациях четыре составные части (состав убытков): а) утрата или повреждение (материального либо нематериального) имущества (еще без оценки его стоимости); б) фактически произведенные расходы лицом, чье право нарушено на момент предъявления иска; в) будущие расходы, которые должны быть произведены кредитором для полного восстановления нарушенного права; г) неполученные доходы (упущенная выгода) на момент удовлетворения иска, как потери, возникшие после факта правонарушения</w:t>
      </w:r>
      <w:r w:rsidR="00792949">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4"/>
      </w:r>
    </w:p>
    <w:p w:rsidR="005D2FD1" w:rsidRPr="00FB18CD" w:rsidRDefault="005D2FD1" w:rsidP="005D2FD1">
      <w:pPr>
        <w:shd w:val="clear" w:color="auto" w:fill="FFFFFF"/>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Является ли возмещение убытков основной или дополнительной (субсидиарной) мерой ответственности по отношению к главной санкции </w:t>
      </w:r>
      <w:hyperlink r:id="rId23"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w:t>
        </w:r>
        <w:r w:rsidR="00EE348E" w:rsidRPr="00FB18CD">
          <w:rPr>
            <w:rFonts w:ascii="Times New Roman" w:hAnsi="Times New Roman" w:cs="Times New Roman"/>
            <w:sz w:val="28"/>
            <w:szCs w:val="28"/>
          </w:rPr>
          <w:t>атьи</w:t>
        </w:r>
        <w:r w:rsidRPr="00FB18CD">
          <w:rPr>
            <w:rFonts w:ascii="Times New Roman" w:hAnsi="Times New Roman" w:cs="Times New Roman"/>
            <w:sz w:val="28"/>
            <w:szCs w:val="28"/>
          </w:rPr>
          <w:t xml:space="preserve"> 10</w:t>
        </w:r>
      </w:hyperlink>
      <w:r w:rsidRPr="00FB18CD">
        <w:rPr>
          <w:rFonts w:ascii="Times New Roman" w:hAnsi="Times New Roman" w:cs="Times New Roman"/>
          <w:sz w:val="28"/>
          <w:szCs w:val="28"/>
        </w:rPr>
        <w:t xml:space="preserve"> </w:t>
      </w:r>
      <w:r w:rsidR="003105A9" w:rsidRPr="00FB18CD">
        <w:rPr>
          <w:rFonts w:ascii="Times New Roman" w:hAnsi="Times New Roman" w:cs="Times New Roman"/>
          <w:sz w:val="28"/>
          <w:szCs w:val="28"/>
        </w:rPr>
        <w:t>ГК РФ –</w:t>
      </w:r>
      <w:r w:rsidRPr="00FB18CD">
        <w:rPr>
          <w:rFonts w:ascii="Times New Roman" w:hAnsi="Times New Roman" w:cs="Times New Roman"/>
          <w:sz w:val="28"/>
          <w:szCs w:val="28"/>
        </w:rPr>
        <w:t xml:space="preserve"> отказ в защите права? Отказ в защите права в процессуальном плане означает отрицание, непризнание судом того субъективного гражданского права (а равно обязанности), на которое в своих </w:t>
      </w:r>
      <w:r w:rsidRPr="00FB18CD">
        <w:rPr>
          <w:rFonts w:ascii="Times New Roman" w:hAnsi="Times New Roman" w:cs="Times New Roman"/>
          <w:sz w:val="28"/>
          <w:szCs w:val="28"/>
        </w:rPr>
        <w:lastRenderedPageBreak/>
        <w:t>доводах опирается управомоченное лицо (истец либо ответчик). Отказ в защите права по своей юридической сути является системной охранной мерой (санкцией) гражданского права, т.е. своеобразной защитой от злоупотреблений средствами самого гражданского права.</w:t>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Возмещение убытков по своему характеру также является защитной, но восстановительной мерой для пострадавшего лица и связано с дополнительным бременем для нарушителя. Это следует из общего правила, когда возмещение должником убытков не освобождает его от исполнения обязательства в натуре. Исключение составляют случаи, когда нарушитель, к примеру, вообще не приступал к исполнению обязательства, если иное не предусмотрено законом или договором (</w:t>
      </w:r>
      <w:hyperlink r:id="rId24"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 396</w:t>
        </w:r>
      </w:hyperlink>
      <w:r w:rsidRPr="00FB18CD">
        <w:rPr>
          <w:rFonts w:ascii="Times New Roman" w:hAnsi="Times New Roman" w:cs="Times New Roman"/>
          <w:sz w:val="28"/>
          <w:szCs w:val="28"/>
        </w:rPr>
        <w:t xml:space="preserve"> ГК РФ)</w:t>
      </w:r>
      <w:r w:rsidR="008B0EA6">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5"/>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Для применения ответственности в виде возмещения убытков, предусмотренных </w:t>
      </w:r>
      <w:hyperlink r:id="rId25"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ст</w:t>
        </w:r>
        <w:r w:rsidR="00EE348E" w:rsidRPr="00FB18CD">
          <w:rPr>
            <w:rFonts w:ascii="Times New Roman" w:hAnsi="Times New Roman" w:cs="Times New Roman"/>
            <w:sz w:val="28"/>
            <w:szCs w:val="28"/>
          </w:rPr>
          <w:t>атьей</w:t>
        </w:r>
        <w:r w:rsidRPr="00FB18CD">
          <w:rPr>
            <w:rFonts w:ascii="Times New Roman" w:hAnsi="Times New Roman" w:cs="Times New Roman"/>
            <w:sz w:val="28"/>
            <w:szCs w:val="28"/>
          </w:rPr>
          <w:t xml:space="preserve"> 15</w:t>
        </w:r>
      </w:hyperlink>
      <w:r w:rsidRPr="00FB18CD">
        <w:rPr>
          <w:rFonts w:ascii="Times New Roman" w:hAnsi="Times New Roman" w:cs="Times New Roman"/>
          <w:sz w:val="28"/>
          <w:szCs w:val="28"/>
        </w:rPr>
        <w:t xml:space="preserve"> ГК РФ, необходимо наличие состава правонарушения, включающего наступление вреда, противоправность поведения, вину причинителя вреда и причинно-следственную связь между действиями причинителя вреда и наступившими у истца неблагоприятными последствиями, доказанность размера убытков. Требование о возмещении убытков может быть удовлетворено только при установлении всех указанных элементов ответственности в совокупности.</w:t>
      </w:r>
    </w:p>
    <w:p w:rsidR="005D2FD1" w:rsidRPr="00FB18CD" w:rsidRDefault="005D2FD1" w:rsidP="005D2FD1">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Отсюда возмещение убытков применяется только при установлении факта злоупотребления правом и только в качестве хотя и общей, но дополнительной санкции, следующей за отказом в защите права либо за иными последствиями, установленными в Гражданском </w:t>
      </w:r>
      <w:hyperlink r:id="rId26"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2974BD">
          <w:rPr>
            <w:rFonts w:ascii="Times New Roman" w:hAnsi="Times New Roman" w:cs="Times New Roman"/>
            <w:sz w:val="28"/>
            <w:szCs w:val="28"/>
          </w:rPr>
          <w:t>кодексе</w:t>
        </w:r>
      </w:hyperlink>
      <w:r w:rsidR="002974BD" w:rsidRPr="002974BD">
        <w:rPr>
          <w:rFonts w:ascii="Times New Roman" w:hAnsi="Times New Roman" w:cs="Times New Roman"/>
          <w:sz w:val="28"/>
          <w:szCs w:val="28"/>
        </w:rPr>
        <w:t>.</w:t>
      </w:r>
      <w:r w:rsidR="00EE348E" w:rsidRPr="002974BD">
        <w:rPr>
          <w:rStyle w:val="a9"/>
          <w:rFonts w:ascii="Times New Roman" w:hAnsi="Times New Roman" w:cs="Times New Roman"/>
          <w:sz w:val="28"/>
          <w:szCs w:val="28"/>
        </w:rPr>
        <w:footnoteReference w:id="76"/>
      </w:r>
      <w:r w:rsidRPr="00FB18CD">
        <w:rPr>
          <w:rFonts w:ascii="Times New Roman" w:hAnsi="Times New Roman" w:cs="Times New Roman"/>
          <w:sz w:val="28"/>
          <w:szCs w:val="28"/>
        </w:rPr>
        <w:t xml:space="preserve"> </w:t>
      </w:r>
    </w:p>
    <w:p w:rsidR="0052489F" w:rsidRPr="00FB18CD" w:rsidRDefault="005D2FD1" w:rsidP="0052489F">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Возмещение убытков, </w:t>
      </w:r>
      <w:bookmarkStart w:id="1" w:name="_GoBack"/>
      <w:bookmarkEnd w:id="1"/>
      <w:r w:rsidRPr="00FB18CD">
        <w:rPr>
          <w:rFonts w:ascii="Times New Roman" w:hAnsi="Times New Roman" w:cs="Times New Roman"/>
          <w:sz w:val="28"/>
          <w:szCs w:val="28"/>
        </w:rPr>
        <w:t xml:space="preserve">в силу своей универсальности, преследует цель не только наказать правонарушителя за злоупотребление правом, но и предупредить подобные правонарушения. Это превентивная, воспитательная функция рассматриваемой меры, чаще всего в охранительных (реже, как в </w:t>
      </w:r>
      <w:hyperlink r:id="rId27" w:tooltip="&quot;Гражданский кодекс Российской Федерации (часть первая)&quot; от 30.11.1994 N 51-ФЗ (ред. от 22.10.2014) (с изм. и доп., вступ. в силу с 02.03.2015)------------ Недействующая редакция{КонсультантПлюс}" w:history="1">
        <w:r w:rsidRPr="00FB18CD">
          <w:rPr>
            <w:rFonts w:ascii="Times New Roman" w:hAnsi="Times New Roman" w:cs="Times New Roman"/>
            <w:sz w:val="28"/>
            <w:szCs w:val="28"/>
          </w:rPr>
          <w:t xml:space="preserve">ст. </w:t>
        </w:r>
        <w:r w:rsidRPr="00FB18CD">
          <w:rPr>
            <w:rFonts w:ascii="Times New Roman" w:hAnsi="Times New Roman" w:cs="Times New Roman"/>
            <w:sz w:val="28"/>
            <w:szCs w:val="28"/>
          </w:rPr>
          <w:lastRenderedPageBreak/>
          <w:t>10</w:t>
        </w:r>
      </w:hyperlink>
      <w:r w:rsidRPr="00FB18CD">
        <w:rPr>
          <w:rFonts w:ascii="Times New Roman" w:hAnsi="Times New Roman" w:cs="Times New Roman"/>
          <w:sz w:val="28"/>
          <w:szCs w:val="28"/>
        </w:rPr>
        <w:t xml:space="preserve"> ГК РФ, в запретительных нормах), но используется законодателем во всех институтах гражданского права</w:t>
      </w:r>
      <w:r w:rsidR="00997812">
        <w:rPr>
          <w:rFonts w:ascii="Times New Roman" w:hAnsi="Times New Roman" w:cs="Times New Roman"/>
          <w:sz w:val="28"/>
          <w:szCs w:val="28"/>
        </w:rPr>
        <w:t>.</w:t>
      </w:r>
      <w:r w:rsidR="00EE348E" w:rsidRPr="00FB18CD">
        <w:rPr>
          <w:rStyle w:val="a9"/>
          <w:rFonts w:ascii="Times New Roman" w:hAnsi="Times New Roman" w:cs="Times New Roman"/>
          <w:sz w:val="28"/>
          <w:szCs w:val="28"/>
        </w:rPr>
        <w:footnoteReference w:id="77"/>
      </w:r>
    </w:p>
    <w:p w:rsidR="00676745" w:rsidRPr="00FB18CD" w:rsidRDefault="00676745" w:rsidP="0052489F">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 xml:space="preserve">Таким образом, </w:t>
      </w:r>
      <w:r w:rsidR="0052489F" w:rsidRPr="00FB18CD">
        <w:rPr>
          <w:rFonts w:ascii="Times New Roman" w:hAnsi="Times New Roman" w:cs="Times New Roman"/>
          <w:sz w:val="28"/>
          <w:szCs w:val="28"/>
          <w:shd w:val="clear" w:color="auto" w:fill="FFFFFF"/>
        </w:rPr>
        <w:t>возмещение убытков, причиненных лицу в результате злоупотребительного поведения, нельзя рассматривать в качестве отдельного нового способа защиты нарушенного права. Это лишь один из множественной разновидности случаев возмещения вреда от правонарушения, не предусматривающих в принципе каких-либо особенностей реализации данного способа защиты права.</w:t>
      </w:r>
    </w:p>
    <w:p w:rsidR="00EE348E" w:rsidRPr="00FB18CD" w:rsidRDefault="003105A9" w:rsidP="00923AB0">
      <w:pPr>
        <w:pStyle w:val="ConsPlusNormal"/>
        <w:spacing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 xml:space="preserve">Однако законодатель не ограничился только отказом в защите права и правом на возмещение убытков, но и создал оговорку на возможность установления «иных» мер, установленных в законах (а для обхода закона – последствия могут быть установлены только в самом гражданском кодексе) в нормах гражданского права. </w:t>
      </w:r>
    </w:p>
    <w:p w:rsidR="003105A9" w:rsidRPr="00FB18CD" w:rsidRDefault="002769AF" w:rsidP="00923AB0">
      <w:pPr>
        <w:pStyle w:val="ConsPlusNormal"/>
        <w:spacing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И так, ч</w:t>
      </w:r>
      <w:r w:rsidR="003105A9" w:rsidRPr="00FB18CD">
        <w:rPr>
          <w:rFonts w:ascii="Times New Roman" w:hAnsi="Times New Roman" w:cs="Times New Roman"/>
          <w:sz w:val="28"/>
          <w:szCs w:val="28"/>
          <w:shd w:val="clear" w:color="auto" w:fill="FFFFFF"/>
        </w:rPr>
        <w:t>то это за «иные»</w:t>
      </w:r>
      <w:r w:rsidRPr="00FB18CD">
        <w:rPr>
          <w:rFonts w:ascii="Times New Roman" w:hAnsi="Times New Roman" w:cs="Times New Roman"/>
          <w:sz w:val="28"/>
          <w:szCs w:val="28"/>
          <w:shd w:val="clear" w:color="auto" w:fill="FFFFFF"/>
        </w:rPr>
        <w:t xml:space="preserve"> меры? </w:t>
      </w:r>
      <w:r w:rsidR="003105A9" w:rsidRPr="00FB18CD">
        <w:rPr>
          <w:rFonts w:ascii="Times New Roman" w:hAnsi="Times New Roman" w:cs="Times New Roman"/>
          <w:sz w:val="28"/>
          <w:szCs w:val="28"/>
          <w:shd w:val="clear" w:color="auto" w:fill="FFFFFF"/>
        </w:rPr>
        <w:t xml:space="preserve">  </w:t>
      </w:r>
      <w:r w:rsidRPr="00FB18CD">
        <w:rPr>
          <w:rFonts w:ascii="Times New Roman" w:hAnsi="Times New Roman" w:cs="Times New Roman"/>
          <w:sz w:val="28"/>
          <w:szCs w:val="28"/>
        </w:rPr>
        <w:t xml:space="preserve">Очевидно, что речь идет не о гипотетических специальных законных санкциях за злоупотребление конкретным правом, а о любых общих мерах защиты, установленных законом». </w:t>
      </w:r>
      <w:r w:rsidR="0052489F" w:rsidRPr="00FB18CD">
        <w:rPr>
          <w:rFonts w:ascii="Times New Roman" w:hAnsi="Times New Roman" w:cs="Times New Roman"/>
          <w:sz w:val="28"/>
          <w:szCs w:val="28"/>
          <w:shd w:val="clear" w:color="auto" w:fill="FFFFFF"/>
        </w:rPr>
        <w:t>Проанализировав материалы правоприменительной практики, я заметила, что суды в качестве иных мер применяют любые способы защиты и меры ответственности, какие только можно обнаружить в гражданском и смежном с ним законодательстве касательно</w:t>
      </w:r>
      <w:r w:rsidR="00923AB0" w:rsidRPr="00B3675D">
        <w:rPr>
          <w:rFonts w:ascii="Times New Roman" w:hAnsi="Times New Roman" w:cs="Times New Roman"/>
          <w:color w:val="FFFFFF" w:themeColor="background1"/>
          <w:sz w:val="28"/>
          <w:szCs w:val="28"/>
        </w:rPr>
        <w:t>¥¥¥¥</w:t>
      </w:r>
      <w:r w:rsidR="0052489F" w:rsidRPr="00FB18CD">
        <w:rPr>
          <w:rFonts w:ascii="Times New Roman" w:hAnsi="Times New Roman" w:cs="Times New Roman"/>
          <w:sz w:val="28"/>
          <w:szCs w:val="28"/>
          <w:shd w:val="clear" w:color="auto" w:fill="FFFFFF"/>
        </w:rPr>
        <w:t>определенных</w:t>
      </w:r>
      <w:r w:rsidR="00923AB0" w:rsidRPr="00997812">
        <w:rPr>
          <w:rFonts w:ascii="Times New Roman" w:hAnsi="Times New Roman" w:cs="Times New Roman"/>
          <w:color w:val="FFFFFF" w:themeColor="background1"/>
          <w:sz w:val="28"/>
          <w:szCs w:val="28"/>
          <w:shd w:val="clear" w:color="auto" w:fill="FFFFFF"/>
        </w:rPr>
        <w:t>¥</w:t>
      </w:r>
      <w:r w:rsidR="0052489F" w:rsidRPr="00FB18CD">
        <w:rPr>
          <w:rFonts w:ascii="Times New Roman" w:hAnsi="Times New Roman" w:cs="Times New Roman"/>
          <w:sz w:val="28"/>
          <w:szCs w:val="28"/>
          <w:shd w:val="clear" w:color="auto" w:fill="FFFFFF"/>
        </w:rPr>
        <w:t xml:space="preserve"> правовых</w:t>
      </w:r>
      <w:r w:rsidR="00923AB0" w:rsidRPr="00997812">
        <w:rPr>
          <w:rFonts w:ascii="Times New Roman" w:hAnsi="Times New Roman" w:cs="Times New Roman"/>
          <w:color w:val="FFFFFF" w:themeColor="background1"/>
          <w:sz w:val="28"/>
          <w:szCs w:val="28"/>
          <w:shd w:val="clear" w:color="auto" w:fill="FFFFFF"/>
        </w:rPr>
        <w:t>¥</w:t>
      </w:r>
      <w:r w:rsidR="0052489F" w:rsidRPr="00FB18CD">
        <w:rPr>
          <w:rFonts w:ascii="Times New Roman" w:hAnsi="Times New Roman" w:cs="Times New Roman"/>
          <w:sz w:val="28"/>
          <w:szCs w:val="28"/>
          <w:shd w:val="clear" w:color="auto" w:fill="FFFFFF"/>
        </w:rPr>
        <w:t xml:space="preserve"> </w:t>
      </w:r>
      <w:r w:rsidR="00923AB0" w:rsidRPr="00B3675D">
        <w:rPr>
          <w:rFonts w:ascii="Times New Roman" w:hAnsi="Times New Roman" w:cs="Times New Roman"/>
          <w:color w:val="FFFFFF" w:themeColor="background1"/>
          <w:sz w:val="28"/>
          <w:szCs w:val="28"/>
          <w:shd w:val="clear" w:color="auto" w:fill="FFFFFF"/>
        </w:rPr>
        <w:t>¥</w:t>
      </w:r>
      <w:r w:rsidR="0052489F" w:rsidRPr="00FB18CD">
        <w:rPr>
          <w:rFonts w:ascii="Times New Roman" w:hAnsi="Times New Roman" w:cs="Times New Roman"/>
          <w:sz w:val="28"/>
          <w:szCs w:val="28"/>
          <w:shd w:val="clear" w:color="auto" w:fill="FFFFFF"/>
        </w:rPr>
        <w:t>ситуаций.</w:t>
      </w:r>
      <w:r w:rsidR="00997812">
        <w:rPr>
          <w:rStyle w:val="a9"/>
          <w:rFonts w:ascii="Times New Roman" w:hAnsi="Times New Roman" w:cs="Times New Roman"/>
          <w:sz w:val="28"/>
          <w:szCs w:val="28"/>
          <w:shd w:val="clear" w:color="auto" w:fill="FFFFFF"/>
        </w:rPr>
        <w:footnoteReference w:id="78"/>
      </w:r>
      <w:r w:rsidR="00923AB0" w:rsidRPr="00FB18CD">
        <w:rPr>
          <w:rFonts w:ascii="Times New Roman" w:hAnsi="Times New Roman" w:cs="Times New Roman"/>
          <w:sz w:val="28"/>
          <w:szCs w:val="28"/>
        </w:rPr>
        <w:t xml:space="preserve"> </w:t>
      </w:r>
      <w:r w:rsidR="003105A9" w:rsidRPr="00FB18CD">
        <w:rPr>
          <w:rFonts w:ascii="Times New Roman" w:hAnsi="Times New Roman" w:cs="Times New Roman"/>
          <w:sz w:val="28"/>
          <w:szCs w:val="28"/>
          <w:shd w:val="clear" w:color="auto" w:fill="FFFFFF"/>
        </w:rPr>
        <w:t xml:space="preserve">Например, </w:t>
      </w:r>
      <w:r w:rsidRPr="00FB18CD">
        <w:rPr>
          <w:rFonts w:ascii="Times New Roman" w:hAnsi="Times New Roman" w:cs="Times New Roman"/>
          <w:sz w:val="28"/>
          <w:szCs w:val="28"/>
          <w:shd w:val="clear" w:color="auto" w:fill="FFFFFF"/>
        </w:rPr>
        <w:t xml:space="preserve">это </w:t>
      </w:r>
      <w:r w:rsidR="003105A9" w:rsidRPr="00FB18CD">
        <w:rPr>
          <w:rFonts w:ascii="Times New Roman" w:hAnsi="Times New Roman" w:cs="Times New Roman"/>
          <w:sz w:val="28"/>
          <w:szCs w:val="28"/>
          <w:shd w:val="clear" w:color="auto" w:fill="FFFFFF"/>
        </w:rPr>
        <w:t>восстановление записи о юридическом лице как действующим в государственном реестре после недобросовестной реорганизации, чаще всего по процедуре так наказываемой «ликвидации» юридического лица через его слияние с другими лицами. Возврат акций собственнику независимо от фигуры </w:t>
      </w:r>
      <w:hyperlink r:id="rId28" w:tooltip="Добросовестный приобретатель" w:history="1">
        <w:r w:rsidR="003105A9" w:rsidRPr="00FB18CD">
          <w:rPr>
            <w:rStyle w:val="aa"/>
            <w:rFonts w:ascii="Times New Roman" w:hAnsi="Times New Roman" w:cs="Times New Roman"/>
            <w:color w:val="auto"/>
            <w:sz w:val="28"/>
            <w:szCs w:val="28"/>
            <w:u w:val="none"/>
            <w:bdr w:val="none" w:sz="0" w:space="0" w:color="auto" w:frame="1"/>
            <w:shd w:val="clear" w:color="auto" w:fill="FFFFFF"/>
          </w:rPr>
          <w:t>добросовестного приобретателя</w:t>
        </w:r>
      </w:hyperlink>
      <w:r w:rsidR="003105A9" w:rsidRPr="00FB18CD">
        <w:rPr>
          <w:rFonts w:ascii="Times New Roman" w:hAnsi="Times New Roman" w:cs="Times New Roman"/>
          <w:sz w:val="28"/>
          <w:szCs w:val="28"/>
          <w:shd w:val="clear" w:color="auto" w:fill="FFFFFF"/>
        </w:rPr>
        <w:t>, на которого в злоупотребительных схемах часто делается ставка также может применяться в качестве спец</w:t>
      </w:r>
      <w:r w:rsidR="0052489F" w:rsidRPr="00FB18CD">
        <w:rPr>
          <w:rFonts w:ascii="Times New Roman" w:hAnsi="Times New Roman" w:cs="Times New Roman"/>
          <w:sz w:val="28"/>
          <w:szCs w:val="28"/>
          <w:shd w:val="clear" w:color="auto" w:fill="FFFFFF"/>
        </w:rPr>
        <w:t xml:space="preserve">иально </w:t>
      </w:r>
      <w:r w:rsidR="003105A9" w:rsidRPr="00FB18CD">
        <w:rPr>
          <w:rFonts w:ascii="Times New Roman" w:hAnsi="Times New Roman" w:cs="Times New Roman"/>
          <w:sz w:val="28"/>
          <w:szCs w:val="28"/>
          <w:shd w:val="clear" w:color="auto" w:fill="FFFFFF"/>
        </w:rPr>
        <w:t xml:space="preserve">санкции за злоупотребление правом. </w:t>
      </w:r>
    </w:p>
    <w:p w:rsidR="00923AB0" w:rsidRPr="00FB18CD" w:rsidRDefault="0052489F" w:rsidP="00676745">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lastRenderedPageBreak/>
        <w:t>Тем не менее, в юридическом сообществе имеется иная точка зрения по данному вопросу. Профессор В. В. Витрянский, например, считает, что под иными мерами, предусмотренными законом, следует понимать только те способы воздействия на лицо, допустившее злоупотребление правом, которые установлены законом специально на случай шиканы, действий в обход закона с противоправной целью либо заведомо недобросовестного осуществления гражданских прав, но ни в коем случае не весь арсенал способов защиты нарушенных гражданских прав, как было принято считать ранее</w:t>
      </w:r>
      <w:r w:rsidR="00606ED5">
        <w:rPr>
          <w:rFonts w:ascii="Times New Roman" w:hAnsi="Times New Roman" w:cs="Times New Roman"/>
          <w:sz w:val="28"/>
          <w:szCs w:val="28"/>
          <w:shd w:val="clear" w:color="auto" w:fill="FFFFFF"/>
        </w:rPr>
        <w:t>.</w:t>
      </w:r>
      <w:r w:rsidR="00923AB0" w:rsidRPr="00FB18CD">
        <w:rPr>
          <w:rStyle w:val="a9"/>
          <w:rFonts w:ascii="Times New Roman" w:hAnsi="Times New Roman" w:cs="Times New Roman"/>
          <w:sz w:val="28"/>
          <w:szCs w:val="28"/>
          <w:shd w:val="clear" w:color="auto" w:fill="FFFFFF"/>
        </w:rPr>
        <w:footnoteReference w:id="79"/>
      </w:r>
      <w:r w:rsidRPr="00FB18CD">
        <w:rPr>
          <w:rFonts w:ascii="Times New Roman" w:hAnsi="Times New Roman" w:cs="Times New Roman"/>
          <w:sz w:val="28"/>
          <w:szCs w:val="28"/>
          <w:shd w:val="clear" w:color="auto" w:fill="FFFFFF"/>
        </w:rPr>
        <w:t xml:space="preserve"> В связи с чем, по мнению ученого, злоупотребление правом не может влечь за собой такое последствие, как признание совершенной сделки недействительной, если только в будущем совершение сделки в обход закона или с заведомой недобросовестностью не будет предусмотрено в качестве специального основания её недействительности. Ведь такая сделка должна квалифицироваться как противоречащая закону (законодательному запрету на злоупотребление правом)</w:t>
      </w:r>
      <w:r w:rsidR="00606ED5">
        <w:rPr>
          <w:rFonts w:ascii="Times New Roman" w:hAnsi="Times New Roman" w:cs="Times New Roman"/>
          <w:sz w:val="28"/>
          <w:szCs w:val="28"/>
          <w:shd w:val="clear" w:color="auto" w:fill="FFFFFF"/>
        </w:rPr>
        <w:t>.</w:t>
      </w:r>
      <w:r w:rsidR="00EE348E" w:rsidRPr="00FB18CD">
        <w:rPr>
          <w:rStyle w:val="a9"/>
          <w:rFonts w:ascii="Times New Roman" w:hAnsi="Times New Roman" w:cs="Times New Roman"/>
          <w:sz w:val="28"/>
          <w:szCs w:val="28"/>
          <w:shd w:val="clear" w:color="auto" w:fill="FFFFFF"/>
        </w:rPr>
        <w:footnoteReference w:id="80"/>
      </w:r>
      <w:r w:rsidRPr="00FB18CD">
        <w:rPr>
          <w:rFonts w:ascii="Times New Roman" w:hAnsi="Times New Roman" w:cs="Times New Roman"/>
          <w:sz w:val="28"/>
          <w:szCs w:val="28"/>
          <w:shd w:val="clear" w:color="auto" w:fill="FFFFFF"/>
        </w:rPr>
        <w:t xml:space="preserve"> Однако в силу ст</w:t>
      </w:r>
      <w:r w:rsidR="00EE348E"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168 ГК РФ сделка, нарушающая требования закона или иного правового акта, может быть признана недействительной, если из закона не следует, что должны применяться другие последствия нарушения, не связанные с недействительностью сделки. В подобных случаях как раз и должна применяться с</w:t>
      </w:r>
      <w:r w:rsidR="00573698" w:rsidRPr="00FB18CD">
        <w:rPr>
          <w:rFonts w:ascii="Times New Roman" w:hAnsi="Times New Roman" w:cs="Times New Roman"/>
          <w:sz w:val="28"/>
          <w:szCs w:val="28"/>
          <w:shd w:val="clear" w:color="auto" w:fill="FFFFFF"/>
        </w:rPr>
        <w:t>атья</w:t>
      </w:r>
      <w:r w:rsidRPr="00FB18CD">
        <w:rPr>
          <w:rFonts w:ascii="Times New Roman" w:hAnsi="Times New Roman" w:cs="Times New Roman"/>
          <w:sz w:val="28"/>
          <w:szCs w:val="28"/>
          <w:shd w:val="clear" w:color="auto" w:fill="FFFFFF"/>
        </w:rPr>
        <w:t xml:space="preserve"> 10 ГК РФ, предусматривающая такие иные последствия в виде отказа в защите соответствующего права.</w:t>
      </w:r>
    </w:p>
    <w:p w:rsidR="00923AB0" w:rsidRPr="00FB18CD" w:rsidRDefault="0052489F" w:rsidP="00676745">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Кроме того, автор категорически не соглашается с установившейся в судебной практике тенденцией, допускающей возможность признания сделок, совершенных с нарушением запрета на злоупотребление правом, недействительными. Приводя в пример п</w:t>
      </w:r>
      <w:r w:rsidR="00573698"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8 Постановления Пленума ВС РФ от 23.06.2015 г. № 25, где разъясняется, что к сделке, совершенной в обход закона с противоправной целью, подлежат применению нормы </w:t>
      </w:r>
      <w:r w:rsidRPr="00FB18CD">
        <w:rPr>
          <w:rFonts w:ascii="Times New Roman" w:hAnsi="Times New Roman" w:cs="Times New Roman"/>
          <w:sz w:val="28"/>
          <w:szCs w:val="28"/>
          <w:shd w:val="clear" w:color="auto" w:fill="FFFFFF"/>
        </w:rPr>
        <w:lastRenderedPageBreak/>
        <w:t>гражданского законодательства,</w:t>
      </w:r>
      <w:r w:rsidR="00923AB0" w:rsidRPr="00FB18CD">
        <w:rPr>
          <w:rFonts w:ascii="Times New Roman" w:hAnsi="Times New Roman" w:cs="Times New Roman"/>
          <w:sz w:val="28"/>
          <w:szCs w:val="28"/>
          <w:shd w:val="clear" w:color="auto" w:fill="FFFFFF"/>
        </w:rPr>
        <w:t xml:space="preserve"> в обход которых она совершена, –</w:t>
      </w:r>
      <w:r w:rsidRPr="00FB18CD">
        <w:rPr>
          <w:rFonts w:ascii="Times New Roman" w:hAnsi="Times New Roman" w:cs="Times New Roman"/>
          <w:sz w:val="28"/>
          <w:szCs w:val="28"/>
          <w:shd w:val="clear" w:color="auto" w:fill="FFFFFF"/>
        </w:rPr>
        <w:t xml:space="preserve"> в частности, такая сделка может быть признана недействительной на основании положений ст</w:t>
      </w:r>
      <w:r w:rsidR="00573698"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10 и п</w:t>
      </w:r>
      <w:r w:rsidR="00573698"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1 или п</w:t>
      </w:r>
      <w:r w:rsidR="00573698" w:rsidRPr="00FB18CD">
        <w:rPr>
          <w:rFonts w:ascii="Times New Roman" w:hAnsi="Times New Roman" w:cs="Times New Roman"/>
          <w:sz w:val="28"/>
          <w:szCs w:val="28"/>
          <w:shd w:val="clear" w:color="auto" w:fill="FFFFFF"/>
        </w:rPr>
        <w:t>ункта</w:t>
      </w:r>
      <w:r w:rsidRPr="00FB18CD">
        <w:rPr>
          <w:rFonts w:ascii="Times New Roman" w:hAnsi="Times New Roman" w:cs="Times New Roman"/>
          <w:sz w:val="28"/>
          <w:szCs w:val="28"/>
          <w:shd w:val="clear" w:color="auto" w:fill="FFFFFF"/>
        </w:rPr>
        <w:t xml:space="preserve"> 2 ст</w:t>
      </w:r>
      <w:r w:rsidR="00573698"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168 ГК РФ, либо по специальному предусмотренному в законе основанию (например, по правилам о притворной сделке)</w:t>
      </w:r>
      <w:r w:rsidR="00006891">
        <w:rPr>
          <w:rFonts w:ascii="Times New Roman" w:hAnsi="Times New Roman" w:cs="Times New Roman"/>
          <w:sz w:val="28"/>
          <w:szCs w:val="28"/>
          <w:shd w:val="clear" w:color="auto" w:fill="FFFFFF"/>
        </w:rPr>
        <w:t>.</w:t>
      </w:r>
      <w:r w:rsidR="00573698" w:rsidRPr="00FB18CD">
        <w:rPr>
          <w:rStyle w:val="a9"/>
          <w:rFonts w:ascii="Times New Roman" w:hAnsi="Times New Roman" w:cs="Times New Roman"/>
          <w:sz w:val="28"/>
          <w:szCs w:val="28"/>
          <w:shd w:val="clear" w:color="auto" w:fill="FFFFFF"/>
        </w:rPr>
        <w:footnoteReference w:id="81"/>
      </w:r>
      <w:r w:rsidRPr="00FB18CD">
        <w:rPr>
          <w:rFonts w:ascii="Times New Roman" w:hAnsi="Times New Roman" w:cs="Times New Roman"/>
          <w:sz w:val="28"/>
          <w:szCs w:val="28"/>
          <w:shd w:val="clear" w:color="auto" w:fill="FFFFFF"/>
        </w:rPr>
        <w:t xml:space="preserve"> В. В. Витрянский отмечает, что в последнем случае имеет место подмена понятий: сделка, совершенная в результате злоупотребления правом в форме обхода закона с противоправной целью, необоснованно превращается в притворную сделку, не говоря уже о том, что признание такой сделки недействительной исключает применение основного правового последствия злоупотребления правом, а именно отказа в защите соответствующего права</w:t>
      </w:r>
      <w:r w:rsidR="00006891">
        <w:rPr>
          <w:rFonts w:ascii="Times New Roman" w:hAnsi="Times New Roman" w:cs="Times New Roman"/>
          <w:sz w:val="28"/>
          <w:szCs w:val="28"/>
          <w:shd w:val="clear" w:color="auto" w:fill="FFFFFF"/>
        </w:rPr>
        <w:t>.</w:t>
      </w:r>
      <w:r w:rsidR="00573698" w:rsidRPr="00FB18CD">
        <w:rPr>
          <w:rStyle w:val="a9"/>
          <w:rFonts w:ascii="Times New Roman" w:hAnsi="Times New Roman" w:cs="Times New Roman"/>
          <w:sz w:val="28"/>
          <w:szCs w:val="28"/>
          <w:shd w:val="clear" w:color="auto" w:fill="FFFFFF"/>
        </w:rPr>
        <w:footnoteReference w:id="82"/>
      </w:r>
      <w:r w:rsidRPr="00FB18CD">
        <w:rPr>
          <w:rFonts w:ascii="Times New Roman" w:hAnsi="Times New Roman" w:cs="Times New Roman"/>
          <w:sz w:val="28"/>
          <w:szCs w:val="28"/>
          <w:shd w:val="clear" w:color="auto" w:fill="FFFFFF"/>
        </w:rPr>
        <w:t xml:space="preserve"> Ведь недействительная сделка не влечет никаких юридических последствий, за исключением тех, которые связаны с ее недействительностью, и недействительна с момента ее совершения (п. 1 ст. 167 ГК РФ), а значит, из недействительной сделки в принципе не может возникнуть субъективное право, при осуществлении которого может быть допущено злоупотребление правом</w:t>
      </w:r>
      <w:r w:rsidR="00006891">
        <w:rPr>
          <w:rFonts w:ascii="Times New Roman" w:hAnsi="Times New Roman" w:cs="Times New Roman"/>
          <w:sz w:val="28"/>
          <w:szCs w:val="28"/>
          <w:shd w:val="clear" w:color="auto" w:fill="FFFFFF"/>
        </w:rPr>
        <w:t>.</w:t>
      </w:r>
      <w:r w:rsidR="00923AB0" w:rsidRPr="00FB18CD">
        <w:rPr>
          <w:rStyle w:val="a9"/>
          <w:rFonts w:ascii="Times New Roman" w:hAnsi="Times New Roman" w:cs="Times New Roman"/>
          <w:sz w:val="28"/>
          <w:szCs w:val="28"/>
          <w:shd w:val="clear" w:color="auto" w:fill="FFFFFF"/>
        </w:rPr>
        <w:footnoteReference w:id="83"/>
      </w:r>
    </w:p>
    <w:p w:rsidR="00573698" w:rsidRPr="00FB18CD" w:rsidRDefault="0052489F" w:rsidP="00771E70">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Вследствие неопределенностей в трактовке норм ст</w:t>
      </w:r>
      <w:r w:rsidR="00573698" w:rsidRPr="00FB18CD">
        <w:rPr>
          <w:rFonts w:ascii="Times New Roman" w:hAnsi="Times New Roman" w:cs="Times New Roman"/>
          <w:sz w:val="28"/>
          <w:szCs w:val="28"/>
          <w:shd w:val="clear" w:color="auto" w:fill="FFFFFF"/>
        </w:rPr>
        <w:t>атьи</w:t>
      </w:r>
      <w:r w:rsidRPr="00FB18CD">
        <w:rPr>
          <w:rFonts w:ascii="Times New Roman" w:hAnsi="Times New Roman" w:cs="Times New Roman"/>
          <w:sz w:val="28"/>
          <w:szCs w:val="28"/>
          <w:shd w:val="clear" w:color="auto" w:fill="FFFFFF"/>
        </w:rPr>
        <w:t xml:space="preserve"> 10 ГК РФ в литературе высказываются предложения по установлению дополнительных санкций применительно к конкретным случаям злоупотребления правом. </w:t>
      </w:r>
    </w:p>
    <w:p w:rsidR="00923AB0" w:rsidRPr="00FB18CD" w:rsidRDefault="0052489F" w:rsidP="00771E70">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shd w:val="clear" w:color="auto" w:fill="FFFFFF"/>
        </w:rPr>
        <w:t xml:space="preserve">В частности, кандидат юридических наук В. А. Гуреев предлагает: </w:t>
      </w:r>
      <w:r w:rsidR="00923AB0" w:rsidRPr="00FB18CD">
        <w:rPr>
          <w:rFonts w:ascii="Times New Roman" w:hAnsi="Times New Roman" w:cs="Times New Roman"/>
          <w:sz w:val="28"/>
          <w:szCs w:val="28"/>
          <w:shd w:val="clear" w:color="auto" w:fill="FFFFFF"/>
        </w:rPr>
        <w:t xml:space="preserve">                  </w:t>
      </w:r>
      <w:r w:rsidRPr="00FB18CD">
        <w:rPr>
          <w:rFonts w:ascii="Times New Roman" w:hAnsi="Times New Roman" w:cs="Times New Roman"/>
          <w:sz w:val="28"/>
          <w:szCs w:val="28"/>
          <w:shd w:val="clear" w:color="auto" w:fill="FFFFFF"/>
        </w:rPr>
        <w:t xml:space="preserve">«… предусмотреть правила, согласно которым акционер, злоупотребивший соответствующим правом, по решению суда должен лишаться на определенный период времени: 1) права на участие в общем собрании акционеров с правом голоса, а также права обжаловать принятые на нем в указанный период решения, либо 2) права доступа к документам </w:t>
      </w:r>
      <w:r w:rsidRPr="00FB18CD">
        <w:rPr>
          <w:rFonts w:ascii="Times New Roman" w:hAnsi="Times New Roman" w:cs="Times New Roman"/>
          <w:sz w:val="28"/>
          <w:szCs w:val="28"/>
          <w:shd w:val="clear" w:color="auto" w:fill="FFFFFF"/>
        </w:rPr>
        <w:lastRenderedPageBreak/>
        <w:t>общества»</w:t>
      </w:r>
      <w:r w:rsidR="00006891">
        <w:rPr>
          <w:rFonts w:ascii="Times New Roman" w:hAnsi="Times New Roman" w:cs="Times New Roman"/>
          <w:sz w:val="28"/>
          <w:szCs w:val="28"/>
          <w:shd w:val="clear" w:color="auto" w:fill="FFFFFF"/>
        </w:rPr>
        <w:t>.</w:t>
      </w:r>
      <w:r w:rsidR="00923AB0" w:rsidRPr="00FB18CD">
        <w:rPr>
          <w:rStyle w:val="a9"/>
          <w:rFonts w:ascii="Times New Roman" w:hAnsi="Times New Roman" w:cs="Times New Roman"/>
          <w:sz w:val="28"/>
          <w:szCs w:val="28"/>
          <w:shd w:val="clear" w:color="auto" w:fill="FFFFFF"/>
        </w:rPr>
        <w:footnoteReference w:id="84"/>
      </w:r>
      <w:r w:rsidR="00923AB0" w:rsidRPr="00FB18CD">
        <w:rPr>
          <w:rFonts w:ascii="Times New Roman" w:hAnsi="Times New Roman" w:cs="Times New Roman"/>
          <w:sz w:val="28"/>
          <w:szCs w:val="28"/>
          <w:shd w:val="clear" w:color="auto" w:fill="FFFFFF"/>
        </w:rPr>
        <w:t xml:space="preserve"> </w:t>
      </w:r>
      <w:r w:rsidRPr="00FB18CD">
        <w:rPr>
          <w:rFonts w:ascii="Times New Roman" w:hAnsi="Times New Roman" w:cs="Times New Roman"/>
          <w:sz w:val="28"/>
          <w:szCs w:val="28"/>
          <w:shd w:val="clear" w:color="auto" w:fill="FFFFFF"/>
        </w:rPr>
        <w:t>По мнению исследователя, предлагаемые меры, с одной стороны, призваны создать условия для укрепления правовой защиты от действий субъектов права по злоупотреблению своими правами, а, с другой стороны, отражают специфику защиты в акционерных правоотношениях.</w:t>
      </w:r>
    </w:p>
    <w:p w:rsidR="006107CF" w:rsidRPr="00FB18CD" w:rsidRDefault="00923AB0" w:rsidP="00771E70">
      <w:pPr>
        <w:autoSpaceDE w:val="0"/>
        <w:autoSpaceDN w:val="0"/>
        <w:adjustRightInd w:val="0"/>
        <w:spacing w:after="0" w:line="360" w:lineRule="auto"/>
        <w:ind w:firstLine="709"/>
        <w:jc w:val="both"/>
        <w:rPr>
          <w:rFonts w:ascii="Times New Roman" w:hAnsi="Times New Roman" w:cs="Times New Roman"/>
          <w:sz w:val="21"/>
          <w:szCs w:val="21"/>
          <w:shd w:val="clear" w:color="auto" w:fill="FFFFFF"/>
        </w:rPr>
      </w:pPr>
      <w:r w:rsidRPr="00FB18CD">
        <w:rPr>
          <w:rFonts w:ascii="Times New Roman" w:hAnsi="Times New Roman" w:cs="Times New Roman"/>
          <w:sz w:val="28"/>
          <w:szCs w:val="28"/>
          <w:shd w:val="clear" w:color="auto" w:fill="FFFFFF"/>
        </w:rPr>
        <w:t>Подводя итог вышеизложенного, стоит подчеркнуть, что злоупотребление правом, как и любое другое юридически значимое действие, влечет за собой наступление определенных правовых последствий, основные из которых закреплены в ст</w:t>
      </w:r>
      <w:r w:rsidR="00573698" w:rsidRPr="00FB18CD">
        <w:rPr>
          <w:rFonts w:ascii="Times New Roman" w:hAnsi="Times New Roman" w:cs="Times New Roman"/>
          <w:sz w:val="28"/>
          <w:szCs w:val="28"/>
          <w:shd w:val="clear" w:color="auto" w:fill="FFFFFF"/>
        </w:rPr>
        <w:t>атье</w:t>
      </w:r>
      <w:r w:rsidRPr="00FB18CD">
        <w:rPr>
          <w:rFonts w:ascii="Times New Roman" w:hAnsi="Times New Roman" w:cs="Times New Roman"/>
          <w:sz w:val="28"/>
          <w:szCs w:val="28"/>
          <w:shd w:val="clear" w:color="auto" w:fill="FFFFFF"/>
        </w:rPr>
        <w:t xml:space="preserve"> 10 ГК РФ. Однако именно нормы о юридических последствиях злоупотребительного поведения являются предметом дискуссий в цивилистическом сообществе. Несмотря на прочно сложившуюся в судебной практике тенденцию применения всего разнообразия «иных мер» к лицу, совершившему злоупотребление правом, вопрос о целесообразности расширительного то</w:t>
      </w:r>
      <w:r w:rsidR="00573698" w:rsidRPr="00FB18CD">
        <w:rPr>
          <w:rFonts w:ascii="Times New Roman" w:hAnsi="Times New Roman" w:cs="Times New Roman"/>
          <w:sz w:val="28"/>
          <w:szCs w:val="28"/>
          <w:shd w:val="clear" w:color="auto" w:fill="FFFFFF"/>
        </w:rPr>
        <w:t>лкования указанных положений статьи</w:t>
      </w:r>
      <w:r w:rsidRPr="00FB18CD">
        <w:rPr>
          <w:rFonts w:ascii="Times New Roman" w:hAnsi="Times New Roman" w:cs="Times New Roman"/>
          <w:sz w:val="28"/>
          <w:szCs w:val="28"/>
          <w:shd w:val="clear" w:color="auto" w:fill="FFFFFF"/>
        </w:rPr>
        <w:t xml:space="preserve"> 10 ГК РФ остается открытым и требует скорейшего разрешения.</w:t>
      </w:r>
      <w:r w:rsidRPr="00FB18CD">
        <w:rPr>
          <w:rFonts w:ascii="Times New Roman" w:hAnsi="Times New Roman" w:cs="Times New Roman"/>
          <w:sz w:val="21"/>
          <w:szCs w:val="21"/>
          <w:shd w:val="clear" w:color="auto" w:fill="FFFFFF"/>
        </w:rPr>
        <w:t> </w:t>
      </w: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E1597B" w:rsidRDefault="00E1597B"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A66283" w:rsidRDefault="00A66283"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A66283" w:rsidRDefault="00A66283"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A66283" w:rsidRDefault="00A66283"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E1597B" w:rsidRDefault="00E1597B"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006891" w:rsidRDefault="00006891"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p>
    <w:p w:rsidR="006107CF" w:rsidRPr="00FB18CD" w:rsidRDefault="006107CF" w:rsidP="001D52F9">
      <w:pPr>
        <w:autoSpaceDE w:val="0"/>
        <w:autoSpaceDN w:val="0"/>
        <w:adjustRightInd w:val="0"/>
        <w:spacing w:after="0" w:line="360" w:lineRule="auto"/>
        <w:jc w:val="center"/>
        <w:rPr>
          <w:rFonts w:ascii="Times New Roman" w:hAnsi="Times New Roman" w:cs="Times New Roman"/>
          <w:b/>
          <w:sz w:val="28"/>
          <w:szCs w:val="28"/>
          <w:shd w:val="clear" w:color="auto" w:fill="FFFFFF"/>
        </w:rPr>
      </w:pPr>
      <w:r w:rsidRPr="00FB18CD">
        <w:rPr>
          <w:rFonts w:ascii="Times New Roman" w:hAnsi="Times New Roman" w:cs="Times New Roman"/>
          <w:b/>
          <w:sz w:val="28"/>
          <w:szCs w:val="28"/>
          <w:shd w:val="clear" w:color="auto" w:fill="FFFFFF"/>
        </w:rPr>
        <w:t>Заключение</w:t>
      </w:r>
    </w:p>
    <w:p w:rsidR="000923DE" w:rsidRPr="00FB18CD" w:rsidRDefault="00D9084E" w:rsidP="00573698">
      <w:pPr>
        <w:autoSpaceDE w:val="0"/>
        <w:autoSpaceDN w:val="0"/>
        <w:adjustRightInd w:val="0"/>
        <w:spacing w:after="0" w:line="360" w:lineRule="auto"/>
        <w:ind w:firstLine="709"/>
        <w:jc w:val="both"/>
        <w:rPr>
          <w:rFonts w:ascii="Times New Roman" w:hAnsi="Times New Roman" w:cs="Times New Roman"/>
          <w:sz w:val="28"/>
          <w:szCs w:val="28"/>
          <w:shd w:val="clear" w:color="auto" w:fill="FFFFFF"/>
        </w:rPr>
      </w:pPr>
      <w:r w:rsidRPr="00FB18CD">
        <w:rPr>
          <w:rFonts w:ascii="Times New Roman" w:hAnsi="Times New Roman" w:cs="Times New Roman"/>
          <w:sz w:val="28"/>
          <w:szCs w:val="28"/>
          <w:shd w:val="clear" w:color="auto" w:fill="FFFFFF"/>
        </w:rPr>
        <w:t xml:space="preserve">В данной работе было изучено понятие «злоупотребления правом», его форма и структура, а также рассмотрены такие вопросы как проблемы </w:t>
      </w:r>
      <w:r w:rsidR="004A56F4" w:rsidRPr="00FB18CD">
        <w:rPr>
          <w:rFonts w:ascii="Times New Roman" w:hAnsi="Times New Roman" w:cs="Times New Roman"/>
          <w:sz w:val="28"/>
          <w:szCs w:val="28"/>
          <w:shd w:val="clear" w:color="auto" w:fill="FFFFFF"/>
        </w:rPr>
        <w:t>«злоупотребления правом» и юридические последствия вследствие «злоупотребления правом».</w:t>
      </w:r>
      <w:r w:rsidRPr="00FB18CD">
        <w:rPr>
          <w:rFonts w:ascii="Times New Roman" w:hAnsi="Times New Roman" w:cs="Times New Roman"/>
          <w:sz w:val="28"/>
          <w:szCs w:val="28"/>
          <w:shd w:val="clear" w:color="auto" w:fill="FFFFFF"/>
        </w:rPr>
        <w:t xml:space="preserve"> </w:t>
      </w:r>
    </w:p>
    <w:p w:rsidR="00FB18CD" w:rsidRPr="00FB18CD" w:rsidRDefault="00FB18CD" w:rsidP="00FB18CD">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 xml:space="preserve">В заключение изученных вопросов хотелось бы отметить, что   необходимость познания природы различных злоупотреблений правом обусловлена стремлением решать проблемы предотвращения зловредного осуществления права на законодательном и правоприменительном уровнях. </w:t>
      </w:r>
    </w:p>
    <w:p w:rsidR="00FB18CD" w:rsidRPr="00FB18CD" w:rsidRDefault="00FB18CD" w:rsidP="003E4873">
      <w:pPr>
        <w:autoSpaceDE w:val="0"/>
        <w:autoSpaceDN w:val="0"/>
        <w:adjustRightInd w:val="0"/>
        <w:spacing w:after="0" w:line="360" w:lineRule="auto"/>
        <w:ind w:firstLine="709"/>
        <w:jc w:val="both"/>
        <w:rPr>
          <w:rFonts w:ascii="Times New Roman" w:hAnsi="Times New Roman" w:cs="Times New Roman"/>
          <w:sz w:val="28"/>
          <w:szCs w:val="28"/>
        </w:rPr>
      </w:pPr>
      <w:r w:rsidRPr="00FB18CD">
        <w:rPr>
          <w:rFonts w:ascii="Times New Roman" w:hAnsi="Times New Roman" w:cs="Times New Roman"/>
          <w:sz w:val="28"/>
          <w:szCs w:val="28"/>
        </w:rPr>
        <w:t>Понимание сущности злоупотребления правом дает возможность глубже разобраться в природе самого права. Такие классические положения о том, что «право есть равная для всех мера свободы», «право представляет собой меру возможного поведения субъекта», «разрешено все, что не запрещено законом» давно нуждаются в уточнении. Ведь в большинстве случаев при злоупотреблении правом происходит нарушение установленной законом меры свободы. Без понимания сущности «злоупотребления правом» достаточно сложно выяснить, когда  конкретно управомоченный субъект вышел за рамки (пределы) дозволенного.</w:t>
      </w:r>
    </w:p>
    <w:p w:rsidR="00FB18CD" w:rsidRDefault="00FB18CD" w:rsidP="00FB18CD">
      <w:pPr>
        <w:shd w:val="clear" w:color="auto" w:fill="FFFFFF"/>
        <w:spacing w:after="0" w:line="360" w:lineRule="auto"/>
        <w:ind w:firstLine="709"/>
        <w:jc w:val="both"/>
        <w:rPr>
          <w:rFonts w:ascii="Times New Roman" w:eastAsia="Times New Roman" w:hAnsi="Times New Roman" w:cs="Times New Roman"/>
          <w:sz w:val="28"/>
          <w:szCs w:val="28"/>
        </w:rPr>
      </w:pPr>
      <w:r w:rsidRPr="00115557">
        <w:rPr>
          <w:rFonts w:ascii="Times New Roman" w:eastAsia="Times New Roman" w:hAnsi="Times New Roman" w:cs="Times New Roman"/>
          <w:sz w:val="28"/>
          <w:szCs w:val="28"/>
        </w:rPr>
        <w:t xml:space="preserve">Также необходимо указать, что ч. 1 ст. 10 ГК РФ носит </w:t>
      </w:r>
      <w:r w:rsidRPr="00FB18CD">
        <w:rPr>
          <w:rFonts w:ascii="Times New Roman" w:eastAsia="Times New Roman" w:hAnsi="Times New Roman" w:cs="Times New Roman"/>
          <w:sz w:val="28"/>
          <w:szCs w:val="28"/>
        </w:rPr>
        <w:t xml:space="preserve">предупреждающий </w:t>
      </w:r>
      <w:r w:rsidRPr="00115557">
        <w:rPr>
          <w:rFonts w:ascii="Times New Roman" w:eastAsia="Times New Roman" w:hAnsi="Times New Roman" w:cs="Times New Roman"/>
          <w:sz w:val="28"/>
          <w:szCs w:val="28"/>
        </w:rPr>
        <w:t>характер, и наличие вреда не является необходимым условием квалификации</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действий субъекта по осуществлению права в качестве злоупотребления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правом. Основным предназначением запрета злоупотребления правом является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стимулирование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управомоченного</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субъекта</w:t>
      </w:r>
      <w:r w:rsidRPr="00FB18CD">
        <w:rPr>
          <w:rFonts w:ascii="Times New Roman" w:eastAsia="Times New Roman" w:hAnsi="Times New Roman" w:cs="Times New Roman"/>
          <w:sz w:val="28"/>
          <w:szCs w:val="28"/>
        </w:rPr>
        <w:t xml:space="preserve"> осуществлять свои права добросовестно. </w:t>
      </w:r>
      <w:r w:rsidRPr="00115557">
        <w:rPr>
          <w:rFonts w:ascii="Times New Roman" w:eastAsia="Times New Roman" w:hAnsi="Times New Roman" w:cs="Times New Roman"/>
          <w:sz w:val="28"/>
          <w:szCs w:val="28"/>
        </w:rPr>
        <w:t>В случае если лицо, злоупотребившее своим право, обращается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в суд за его защитой, то государство отказывает ему в этом, поскольку</w:t>
      </w:r>
      <w:r w:rsidRPr="00FB18CD">
        <w:rPr>
          <w:rFonts w:ascii="Times New Roman" w:eastAsia="Times New Roman" w:hAnsi="Times New Roman" w:cs="Times New Roman"/>
          <w:sz w:val="28"/>
          <w:szCs w:val="28"/>
        </w:rPr>
        <w:t xml:space="preserve"> з</w:t>
      </w:r>
      <w:r w:rsidRPr="00115557">
        <w:rPr>
          <w:rFonts w:ascii="Times New Roman" w:eastAsia="Times New Roman" w:hAnsi="Times New Roman" w:cs="Times New Roman"/>
          <w:sz w:val="28"/>
          <w:szCs w:val="28"/>
        </w:rPr>
        <w:t>атрагиваются</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общественные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(публичные)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интересы.</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В</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случае,</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когда</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злоупотребление правом повлекло нарушение частных интересов, то лицо, чьи</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 xml:space="preserve">права нарушены, вправе </w:t>
      </w:r>
      <w:r w:rsidRPr="00115557">
        <w:rPr>
          <w:rFonts w:ascii="Times New Roman" w:eastAsia="Times New Roman" w:hAnsi="Times New Roman" w:cs="Times New Roman"/>
          <w:sz w:val="28"/>
          <w:szCs w:val="28"/>
        </w:rPr>
        <w:lastRenderedPageBreak/>
        <w:t>требовать возмещения убытков или использовать</w:t>
      </w:r>
      <w:r w:rsidRPr="00FB18CD">
        <w:rPr>
          <w:rFonts w:ascii="Times New Roman" w:eastAsia="Times New Roman" w:hAnsi="Times New Roman" w:cs="Times New Roman"/>
          <w:sz w:val="28"/>
          <w:szCs w:val="28"/>
        </w:rPr>
        <w:t xml:space="preserve"> </w:t>
      </w:r>
      <w:r w:rsidRPr="00115557">
        <w:rPr>
          <w:rFonts w:ascii="Times New Roman" w:eastAsia="Times New Roman" w:hAnsi="Times New Roman" w:cs="Times New Roman"/>
          <w:sz w:val="28"/>
          <w:szCs w:val="28"/>
        </w:rPr>
        <w:t xml:space="preserve">любой иной способ защиты, отвечающий </w:t>
      </w:r>
      <w:r w:rsidRPr="00FB18CD">
        <w:rPr>
          <w:rFonts w:ascii="Times New Roman" w:eastAsia="Times New Roman" w:hAnsi="Times New Roman" w:cs="Times New Roman"/>
          <w:sz w:val="28"/>
          <w:szCs w:val="28"/>
        </w:rPr>
        <w:t>о</w:t>
      </w:r>
      <w:r w:rsidRPr="00115557">
        <w:rPr>
          <w:rFonts w:ascii="Times New Roman" w:eastAsia="Times New Roman" w:hAnsi="Times New Roman" w:cs="Times New Roman"/>
          <w:sz w:val="28"/>
          <w:szCs w:val="28"/>
        </w:rPr>
        <w:t>собенностям конкретной ситуации.</w:t>
      </w:r>
    </w:p>
    <w:p w:rsidR="000D31BC" w:rsidRPr="000D31BC" w:rsidRDefault="0033796B" w:rsidP="000D31BC">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w:t>
      </w:r>
      <w:r w:rsidR="004E4BC9">
        <w:rPr>
          <w:rFonts w:ascii="Times New Roman" w:hAnsi="Times New Roman" w:cs="Times New Roman"/>
          <w:sz w:val="28"/>
          <w:szCs w:val="28"/>
        </w:rPr>
        <w:t>часть 1</w:t>
      </w:r>
      <w:r w:rsidR="003E4873">
        <w:rPr>
          <w:rFonts w:ascii="Times New Roman" w:hAnsi="Times New Roman" w:cs="Times New Roman"/>
          <w:sz w:val="28"/>
          <w:szCs w:val="28"/>
        </w:rPr>
        <w:t xml:space="preserve"> </w:t>
      </w:r>
      <w:r>
        <w:rPr>
          <w:rFonts w:ascii="Times New Roman" w:hAnsi="Times New Roman" w:cs="Times New Roman"/>
          <w:sz w:val="28"/>
          <w:szCs w:val="28"/>
        </w:rPr>
        <w:t>стат</w:t>
      </w:r>
      <w:r w:rsidR="004E4BC9">
        <w:rPr>
          <w:rFonts w:ascii="Times New Roman" w:hAnsi="Times New Roman" w:cs="Times New Roman"/>
          <w:sz w:val="28"/>
          <w:szCs w:val="28"/>
        </w:rPr>
        <w:t>ь</w:t>
      </w:r>
      <w:r w:rsidR="003E4873">
        <w:rPr>
          <w:rFonts w:ascii="Times New Roman" w:hAnsi="Times New Roman" w:cs="Times New Roman"/>
          <w:sz w:val="28"/>
          <w:szCs w:val="28"/>
        </w:rPr>
        <w:t>и</w:t>
      </w:r>
      <w:r>
        <w:rPr>
          <w:rFonts w:ascii="Times New Roman" w:hAnsi="Times New Roman" w:cs="Times New Roman"/>
          <w:sz w:val="28"/>
          <w:szCs w:val="28"/>
        </w:rPr>
        <w:t xml:space="preserve"> 10 ГК РФ</w:t>
      </w:r>
      <w:r w:rsidR="004E4BC9">
        <w:rPr>
          <w:rFonts w:ascii="Times New Roman" w:hAnsi="Times New Roman" w:cs="Times New Roman"/>
          <w:sz w:val="28"/>
          <w:szCs w:val="28"/>
        </w:rPr>
        <w:t xml:space="preserve"> видеться, что </w:t>
      </w:r>
      <w:r w:rsidR="000D31BC" w:rsidRPr="000D31BC">
        <w:rPr>
          <w:rFonts w:ascii="Times New Roman" w:hAnsi="Times New Roman" w:cs="Times New Roman"/>
          <w:sz w:val="28"/>
          <w:szCs w:val="28"/>
        </w:rPr>
        <w:t xml:space="preserve">законодатель попытался внести некоторую ясность относительно перечня и признаков </w:t>
      </w:r>
      <w:r w:rsidR="004E4BC9">
        <w:rPr>
          <w:rFonts w:ascii="Times New Roman" w:hAnsi="Times New Roman" w:cs="Times New Roman"/>
          <w:sz w:val="28"/>
          <w:szCs w:val="28"/>
        </w:rPr>
        <w:t>«</w:t>
      </w:r>
      <w:r w:rsidR="000D31BC" w:rsidRPr="000D31BC">
        <w:rPr>
          <w:rFonts w:ascii="Times New Roman" w:hAnsi="Times New Roman" w:cs="Times New Roman"/>
          <w:sz w:val="28"/>
          <w:szCs w:val="28"/>
        </w:rPr>
        <w:t>иных</w:t>
      </w:r>
      <w:r w:rsidR="004E4BC9">
        <w:rPr>
          <w:rFonts w:ascii="Times New Roman" w:hAnsi="Times New Roman" w:cs="Times New Roman"/>
          <w:sz w:val="28"/>
          <w:szCs w:val="28"/>
        </w:rPr>
        <w:t>»</w:t>
      </w:r>
      <w:r w:rsidR="000D31BC" w:rsidRPr="000D31BC">
        <w:rPr>
          <w:rFonts w:ascii="Times New Roman" w:hAnsi="Times New Roman" w:cs="Times New Roman"/>
          <w:sz w:val="28"/>
          <w:szCs w:val="28"/>
        </w:rPr>
        <w:t xml:space="preserve"> форм злоупотребления правом. Однако все же весьма актуальным является поиск критериев заведомой недобросовестности при осуществлении прав, которые пока четко не выявлены ни судебной практикой, ни теорией гражданского права. Также следует отметить недостаточный у</w:t>
      </w:r>
      <w:r w:rsidR="0049781D">
        <w:rPr>
          <w:rFonts w:ascii="Times New Roman" w:hAnsi="Times New Roman" w:cs="Times New Roman"/>
          <w:sz w:val="28"/>
          <w:szCs w:val="28"/>
        </w:rPr>
        <w:t>ровень разработанности понятия «</w:t>
      </w:r>
      <w:r w:rsidR="000D31BC" w:rsidRPr="000D31BC">
        <w:rPr>
          <w:rFonts w:ascii="Times New Roman" w:hAnsi="Times New Roman" w:cs="Times New Roman"/>
          <w:sz w:val="28"/>
          <w:szCs w:val="28"/>
        </w:rPr>
        <w:t xml:space="preserve">действия </w:t>
      </w:r>
      <w:r w:rsidR="0049781D">
        <w:rPr>
          <w:rFonts w:ascii="Times New Roman" w:hAnsi="Times New Roman" w:cs="Times New Roman"/>
          <w:sz w:val="28"/>
          <w:szCs w:val="28"/>
        </w:rPr>
        <w:t>в обход закона»</w:t>
      </w:r>
      <w:r w:rsidR="000D31BC" w:rsidRPr="000D31BC">
        <w:rPr>
          <w:rFonts w:ascii="Times New Roman" w:hAnsi="Times New Roman" w:cs="Times New Roman"/>
          <w:sz w:val="28"/>
          <w:szCs w:val="28"/>
        </w:rPr>
        <w:t xml:space="preserve"> в действующей редакции </w:t>
      </w:r>
      <w:hyperlink r:id="rId29" w:history="1">
        <w:r w:rsidR="000D31BC" w:rsidRPr="000D31BC">
          <w:rPr>
            <w:rFonts w:ascii="Times New Roman" w:hAnsi="Times New Roman" w:cs="Times New Roman"/>
            <w:sz w:val="28"/>
            <w:szCs w:val="28"/>
          </w:rPr>
          <w:t>ГК</w:t>
        </w:r>
      </w:hyperlink>
      <w:r w:rsidR="000D31BC" w:rsidRPr="000D31BC">
        <w:rPr>
          <w:rFonts w:ascii="Times New Roman" w:hAnsi="Times New Roman" w:cs="Times New Roman"/>
          <w:sz w:val="28"/>
          <w:szCs w:val="28"/>
        </w:rPr>
        <w:t xml:space="preserve"> РФ.</w:t>
      </w:r>
    </w:p>
    <w:p w:rsidR="00FB18CD" w:rsidRDefault="00FB18CD" w:rsidP="00FB18CD">
      <w:pPr>
        <w:spacing w:line="360" w:lineRule="auto"/>
        <w:ind w:firstLine="709"/>
        <w:jc w:val="both"/>
        <w:rPr>
          <w:rFonts w:ascii="Times New Roman" w:hAnsi="Times New Roman" w:cs="Times New Roman"/>
          <w:sz w:val="28"/>
          <w:szCs w:val="28"/>
        </w:rPr>
      </w:pPr>
      <w:r w:rsidRPr="00183A58">
        <w:rPr>
          <w:rFonts w:ascii="Times New Roman" w:hAnsi="Times New Roman" w:cs="Times New Roman"/>
          <w:sz w:val="28"/>
          <w:szCs w:val="28"/>
        </w:rPr>
        <w:t xml:space="preserve">Проведенный анализ законодательства, практики его применения и существующих научных взглядов по отдельным вопросам </w:t>
      </w:r>
      <w:r>
        <w:rPr>
          <w:rFonts w:ascii="Times New Roman" w:hAnsi="Times New Roman" w:cs="Times New Roman"/>
          <w:sz w:val="28"/>
          <w:szCs w:val="28"/>
        </w:rPr>
        <w:t>«злоупотребления правом»</w:t>
      </w:r>
      <w:r w:rsidRPr="00183A58">
        <w:rPr>
          <w:rFonts w:ascii="Times New Roman" w:hAnsi="Times New Roman" w:cs="Times New Roman"/>
          <w:sz w:val="28"/>
          <w:szCs w:val="28"/>
        </w:rPr>
        <w:t xml:space="preserve"> позволил сформулировать ряд предложений</w:t>
      </w:r>
      <w:r>
        <w:rPr>
          <w:rFonts w:ascii="Times New Roman" w:hAnsi="Times New Roman" w:cs="Times New Roman"/>
          <w:sz w:val="28"/>
          <w:szCs w:val="28"/>
        </w:rPr>
        <w:t>:</w:t>
      </w:r>
    </w:p>
    <w:p w:rsidR="003E4873" w:rsidRDefault="00E717E6" w:rsidP="00C723F8">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Дополнить норму стать 10 ГК РФ, а именно указав, что л</w:t>
      </w:r>
      <w:r w:rsidR="003E4873">
        <w:rPr>
          <w:rFonts w:ascii="Times New Roman" w:hAnsi="Times New Roman" w:cs="Times New Roman"/>
          <w:sz w:val="28"/>
          <w:szCs w:val="28"/>
        </w:rPr>
        <w:t>ицо, осуществляющее принадлежащее ему гражданское право, должно соблюдать установленные в интересах других лиц и общества в целом пределы осуществления прав;</w:t>
      </w:r>
    </w:p>
    <w:p w:rsidR="00FB48A3" w:rsidRPr="00FB48A3" w:rsidRDefault="00FB48A3" w:rsidP="00FB48A3">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FB48A3">
        <w:rPr>
          <w:rFonts w:ascii="Times New Roman" w:hAnsi="Times New Roman" w:cs="Times New Roman"/>
          <w:sz w:val="28"/>
          <w:szCs w:val="28"/>
        </w:rPr>
        <w:t xml:space="preserve">Необходимо закрепить на законодательном уровне принцип добросовестности, установить принцип противоправности деяний с целью последующего их использования судами при вынесении решений; </w:t>
      </w:r>
    </w:p>
    <w:p w:rsidR="002446D5" w:rsidRDefault="006C5497" w:rsidP="006C5497">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2446D5">
        <w:rPr>
          <w:rFonts w:ascii="Times New Roman" w:hAnsi="Times New Roman" w:cs="Times New Roman"/>
          <w:sz w:val="28"/>
          <w:szCs w:val="28"/>
        </w:rPr>
        <w:t xml:space="preserve">Дополнить норму </w:t>
      </w:r>
      <w:hyperlink r:id="rId30" w:history="1">
        <w:r w:rsidRPr="002446D5">
          <w:rPr>
            <w:rFonts w:ascii="Times New Roman" w:hAnsi="Times New Roman" w:cs="Times New Roman"/>
            <w:sz w:val="28"/>
            <w:szCs w:val="28"/>
          </w:rPr>
          <w:t>абз. 2 п. 1 ст. 10</w:t>
        </w:r>
      </w:hyperlink>
      <w:r w:rsidRPr="002446D5">
        <w:rPr>
          <w:rFonts w:ascii="Times New Roman" w:hAnsi="Times New Roman" w:cs="Times New Roman"/>
          <w:sz w:val="28"/>
          <w:szCs w:val="28"/>
        </w:rPr>
        <w:t xml:space="preserve"> ГК РФ запретом недобросовестной конкуренции. Итоговый вариант данной нормы может выглядеть следующим образом: «Не допускается использование гражданских прав и действия по недобросовестной конкуренции в целях ограничения конкуренции, а также злоупотребление доминирующим положением на рынке».</w:t>
      </w:r>
    </w:p>
    <w:p w:rsidR="006C5497" w:rsidRPr="002446D5" w:rsidRDefault="002446D5" w:rsidP="006C5497">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2446D5">
        <w:rPr>
          <w:rFonts w:ascii="Times New Roman" w:hAnsi="Times New Roman" w:cs="Times New Roman"/>
          <w:sz w:val="28"/>
          <w:szCs w:val="28"/>
        </w:rPr>
        <w:t xml:space="preserve">Дополнить норму статьи 10 ГК РФ 6 пунктом </w:t>
      </w:r>
      <w:r>
        <w:rPr>
          <w:rFonts w:ascii="Times New Roman" w:hAnsi="Times New Roman" w:cs="Times New Roman"/>
          <w:sz w:val="28"/>
          <w:szCs w:val="28"/>
        </w:rPr>
        <w:t>«</w:t>
      </w:r>
      <w:r w:rsidR="006C5497" w:rsidRPr="002446D5">
        <w:rPr>
          <w:rFonts w:ascii="Times New Roman" w:hAnsi="Times New Roman" w:cs="Times New Roman"/>
          <w:sz w:val="28"/>
          <w:szCs w:val="28"/>
        </w:rPr>
        <w:t>Факт злоупотребления права может считаться таковым только в случае, если установлен факт наличия у лица соответствующего права</w:t>
      </w:r>
      <w:r>
        <w:rPr>
          <w:rFonts w:ascii="Times New Roman" w:hAnsi="Times New Roman" w:cs="Times New Roman"/>
          <w:sz w:val="28"/>
          <w:szCs w:val="28"/>
        </w:rPr>
        <w:t>».</w:t>
      </w:r>
    </w:p>
    <w:p w:rsidR="00FB18CD" w:rsidRDefault="002446D5" w:rsidP="004633AA">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6F4909">
        <w:rPr>
          <w:rFonts w:ascii="Times New Roman" w:hAnsi="Times New Roman" w:cs="Times New Roman"/>
          <w:sz w:val="28"/>
          <w:szCs w:val="28"/>
        </w:rPr>
        <w:lastRenderedPageBreak/>
        <w:t>Дополнить норму статьи 10 ГК РФ 7 пунктом</w:t>
      </w:r>
      <w:r w:rsidR="00FB48A3" w:rsidRPr="006F4909">
        <w:rPr>
          <w:rFonts w:ascii="Times New Roman" w:hAnsi="Times New Roman" w:cs="Times New Roman"/>
          <w:sz w:val="28"/>
          <w:szCs w:val="28"/>
        </w:rPr>
        <w:t xml:space="preserve"> </w:t>
      </w:r>
      <w:r w:rsidR="00646CBF" w:rsidRPr="006F4909">
        <w:rPr>
          <w:rFonts w:ascii="Times New Roman" w:hAnsi="Times New Roman" w:cs="Times New Roman"/>
          <w:sz w:val="28"/>
          <w:szCs w:val="28"/>
        </w:rPr>
        <w:t>«Заведомо недобросовестным считается поведение, противоречащее предшествующим действиям стороны правоотношения, при условии, что другая сторона понесла убытки из-за того, что разумно полагалась на них».</w:t>
      </w:r>
      <w:r w:rsidRPr="006F4909">
        <w:rPr>
          <w:rFonts w:ascii="Times New Roman" w:hAnsi="Times New Roman" w:cs="Times New Roman"/>
          <w:sz w:val="28"/>
          <w:szCs w:val="28"/>
        </w:rPr>
        <w:t xml:space="preserve"> </w:t>
      </w:r>
      <w:r w:rsidR="006F4909">
        <w:rPr>
          <w:rFonts w:ascii="Times New Roman" w:hAnsi="Times New Roman" w:cs="Times New Roman"/>
          <w:sz w:val="28"/>
          <w:szCs w:val="28"/>
        </w:rPr>
        <w:t xml:space="preserve">Тем самым отразив </w:t>
      </w:r>
      <w:r w:rsidR="009239D9" w:rsidRPr="006F4909">
        <w:rPr>
          <w:rFonts w:ascii="Times New Roman" w:hAnsi="Times New Roman" w:cs="Times New Roman"/>
          <w:sz w:val="28"/>
          <w:szCs w:val="28"/>
        </w:rPr>
        <w:t xml:space="preserve">принципа </w:t>
      </w:r>
      <w:r w:rsidR="009239D9">
        <w:rPr>
          <w:rFonts w:ascii="Times New Roman" w:hAnsi="Times New Roman" w:cs="Times New Roman"/>
          <w:sz w:val="28"/>
          <w:szCs w:val="28"/>
        </w:rPr>
        <w:t>«</w:t>
      </w:r>
      <w:r w:rsidR="009239D9" w:rsidRPr="006F4909">
        <w:rPr>
          <w:rFonts w:ascii="Times New Roman" w:hAnsi="Times New Roman" w:cs="Times New Roman"/>
          <w:sz w:val="28"/>
          <w:szCs w:val="28"/>
        </w:rPr>
        <w:t>эстоппеля</w:t>
      </w:r>
      <w:r w:rsidR="009239D9">
        <w:rPr>
          <w:rFonts w:ascii="Times New Roman" w:hAnsi="Times New Roman" w:cs="Times New Roman"/>
          <w:sz w:val="28"/>
          <w:szCs w:val="28"/>
        </w:rPr>
        <w:t>»</w:t>
      </w:r>
      <w:r w:rsidR="00C67410">
        <w:rPr>
          <w:rFonts w:ascii="Times New Roman" w:hAnsi="Times New Roman" w:cs="Times New Roman"/>
          <w:sz w:val="28"/>
          <w:szCs w:val="28"/>
        </w:rPr>
        <w:t xml:space="preserve">, который </w:t>
      </w:r>
      <w:r w:rsidR="009239D9" w:rsidRPr="006F4909">
        <w:rPr>
          <w:rFonts w:ascii="Times New Roman" w:hAnsi="Times New Roman" w:cs="Times New Roman"/>
          <w:sz w:val="28"/>
          <w:szCs w:val="28"/>
        </w:rPr>
        <w:t xml:space="preserve"> </w:t>
      </w:r>
      <w:r w:rsidR="00C67410" w:rsidRPr="006F4909">
        <w:rPr>
          <w:rFonts w:ascii="Times New Roman" w:hAnsi="Times New Roman" w:cs="Times New Roman"/>
          <w:sz w:val="28"/>
          <w:szCs w:val="28"/>
        </w:rPr>
        <w:t>означает утрат</w:t>
      </w:r>
      <w:r w:rsidR="00C67410">
        <w:rPr>
          <w:rFonts w:ascii="Times New Roman" w:hAnsi="Times New Roman" w:cs="Times New Roman"/>
          <w:sz w:val="28"/>
          <w:szCs w:val="28"/>
        </w:rPr>
        <w:t>у</w:t>
      </w:r>
      <w:r w:rsidR="00C67410" w:rsidRPr="006F4909">
        <w:rPr>
          <w:rFonts w:ascii="Times New Roman" w:hAnsi="Times New Roman" w:cs="Times New Roman"/>
          <w:sz w:val="28"/>
          <w:szCs w:val="28"/>
        </w:rPr>
        <w:t xml:space="preserve"> права ссылаться на какие-либо факты, в обоснование своих гражданско-правовых требований, или утрат</w:t>
      </w:r>
      <w:r w:rsidR="002341B6">
        <w:rPr>
          <w:rFonts w:ascii="Times New Roman" w:hAnsi="Times New Roman" w:cs="Times New Roman"/>
          <w:sz w:val="28"/>
          <w:szCs w:val="28"/>
        </w:rPr>
        <w:t>у</w:t>
      </w:r>
      <w:r w:rsidR="00C67410" w:rsidRPr="006F4909">
        <w:rPr>
          <w:rFonts w:ascii="Times New Roman" w:hAnsi="Times New Roman" w:cs="Times New Roman"/>
          <w:sz w:val="28"/>
          <w:szCs w:val="28"/>
        </w:rPr>
        <w:t xml:space="preserve"> права на возражение против иска</w:t>
      </w:r>
      <w:r w:rsidR="004633AA">
        <w:rPr>
          <w:rFonts w:ascii="Times New Roman" w:hAnsi="Times New Roman" w:cs="Times New Roman"/>
          <w:sz w:val="28"/>
          <w:szCs w:val="28"/>
        </w:rPr>
        <w:t>, т.е.</w:t>
      </w:r>
      <w:r w:rsidR="00C67410" w:rsidRPr="006F4909">
        <w:rPr>
          <w:rFonts w:ascii="Times New Roman" w:hAnsi="Times New Roman" w:cs="Times New Roman"/>
          <w:sz w:val="28"/>
          <w:szCs w:val="28"/>
        </w:rPr>
        <w:t xml:space="preserve"> отказ в защите права, т</w:t>
      </w:r>
      <w:r w:rsidR="00C67410">
        <w:rPr>
          <w:rFonts w:ascii="Times New Roman" w:hAnsi="Times New Roman" w:cs="Times New Roman"/>
          <w:sz w:val="28"/>
          <w:szCs w:val="28"/>
        </w:rPr>
        <w:t>ак как</w:t>
      </w:r>
      <w:r w:rsidR="00C67410" w:rsidRPr="006F4909">
        <w:rPr>
          <w:rFonts w:ascii="Times New Roman" w:hAnsi="Times New Roman" w:cs="Times New Roman"/>
          <w:sz w:val="28"/>
          <w:szCs w:val="28"/>
        </w:rPr>
        <w:t xml:space="preserve"> действия лица признаются недобросовестными</w:t>
      </w:r>
      <w:r w:rsidR="004633AA">
        <w:rPr>
          <w:rFonts w:ascii="Times New Roman" w:hAnsi="Times New Roman" w:cs="Times New Roman"/>
          <w:sz w:val="28"/>
          <w:szCs w:val="28"/>
        </w:rPr>
        <w:t>.</w:t>
      </w:r>
    </w:p>
    <w:p w:rsidR="009C332D" w:rsidRPr="009C332D" w:rsidRDefault="009C332D" w:rsidP="009C332D">
      <w:pPr>
        <w:pStyle w:val="a6"/>
        <w:numPr>
          <w:ilvl w:val="0"/>
          <w:numId w:val="9"/>
        </w:numPr>
        <w:autoSpaceDE w:val="0"/>
        <w:autoSpaceDN w:val="0"/>
        <w:adjustRightInd w:val="0"/>
        <w:spacing w:after="0" w:line="360" w:lineRule="auto"/>
        <w:ind w:left="0" w:firstLine="0"/>
        <w:jc w:val="both"/>
        <w:rPr>
          <w:rFonts w:ascii="Times New Roman" w:hAnsi="Times New Roman" w:cs="Times New Roman"/>
          <w:sz w:val="28"/>
          <w:szCs w:val="28"/>
        </w:rPr>
      </w:pPr>
      <w:r w:rsidRPr="006F4909">
        <w:rPr>
          <w:rFonts w:ascii="Times New Roman" w:hAnsi="Times New Roman" w:cs="Times New Roman"/>
          <w:sz w:val="28"/>
          <w:szCs w:val="28"/>
        </w:rPr>
        <w:t>Дополнить норму статьи 10 ГК РФ</w:t>
      </w:r>
      <w:r>
        <w:rPr>
          <w:rFonts w:ascii="Times New Roman" w:hAnsi="Times New Roman" w:cs="Times New Roman"/>
          <w:sz w:val="28"/>
          <w:szCs w:val="28"/>
        </w:rPr>
        <w:t xml:space="preserve"> пунктом 8</w:t>
      </w:r>
      <w:r w:rsidRPr="006F4909">
        <w:rPr>
          <w:rFonts w:ascii="Times New Roman" w:hAnsi="Times New Roman" w:cs="Times New Roman"/>
          <w:sz w:val="28"/>
          <w:szCs w:val="28"/>
        </w:rPr>
        <w:t xml:space="preserve"> </w:t>
      </w:r>
      <w:r>
        <w:rPr>
          <w:rFonts w:ascii="Times New Roman" w:hAnsi="Times New Roman" w:cs="Times New Roman"/>
          <w:sz w:val="28"/>
          <w:szCs w:val="28"/>
        </w:rPr>
        <w:t>«</w:t>
      </w:r>
      <w:r w:rsidRPr="009C332D">
        <w:rPr>
          <w:rFonts w:ascii="Times New Roman" w:hAnsi="Times New Roman" w:cs="Times New Roman"/>
          <w:sz w:val="28"/>
          <w:szCs w:val="28"/>
        </w:rPr>
        <w:t>Квалификация судом поведения лица в качестве злоупотребления правом может служить самостоятельным основанием для применения способов защиты, предусмотренных статьей 12 настоящего Кодекса».</w:t>
      </w:r>
    </w:p>
    <w:p w:rsidR="009C332D" w:rsidRPr="009C332D" w:rsidRDefault="00C3451C" w:rsidP="009C332D">
      <w:pPr>
        <w:autoSpaceDE w:val="0"/>
        <w:autoSpaceDN w:val="0"/>
        <w:adjustRightInd w:val="0"/>
        <w:spacing w:after="0" w:line="360" w:lineRule="auto"/>
        <w:ind w:firstLine="709"/>
        <w:jc w:val="both"/>
        <w:rPr>
          <w:rFonts w:ascii="Times New Roman" w:hAnsi="Times New Roman" w:cs="Times New Roman"/>
          <w:sz w:val="28"/>
          <w:szCs w:val="28"/>
        </w:rPr>
      </w:pPr>
      <w:r w:rsidRPr="009C332D">
        <w:rPr>
          <w:rFonts w:ascii="Times New Roman" w:hAnsi="Times New Roman" w:cs="Times New Roman"/>
          <w:sz w:val="28"/>
          <w:szCs w:val="28"/>
        </w:rPr>
        <w:t>П</w:t>
      </w:r>
      <w:r>
        <w:rPr>
          <w:rFonts w:ascii="Times New Roman" w:hAnsi="Times New Roman" w:cs="Times New Roman"/>
          <w:sz w:val="28"/>
          <w:szCs w:val="28"/>
        </w:rPr>
        <w:t xml:space="preserve">одводя итог работе, можно сделать вывод </w:t>
      </w:r>
      <w:r w:rsidRPr="009C332D">
        <w:rPr>
          <w:rFonts w:ascii="Times New Roman" w:hAnsi="Times New Roman" w:cs="Times New Roman"/>
          <w:sz w:val="28"/>
          <w:szCs w:val="28"/>
        </w:rPr>
        <w:t xml:space="preserve">о том, </w:t>
      </w:r>
      <w:r>
        <w:rPr>
          <w:rFonts w:ascii="Times New Roman" w:hAnsi="Times New Roman" w:cs="Times New Roman"/>
          <w:sz w:val="28"/>
          <w:szCs w:val="28"/>
        </w:rPr>
        <w:t>что вопр</w:t>
      </w:r>
      <w:r w:rsidR="009C332D" w:rsidRPr="009C332D">
        <w:rPr>
          <w:rFonts w:ascii="Times New Roman" w:hAnsi="Times New Roman" w:cs="Times New Roman"/>
          <w:sz w:val="28"/>
          <w:szCs w:val="28"/>
        </w:rPr>
        <w:t xml:space="preserve">осы, требующие исследования в рамках проблематики злоупотребления правом, напрямую вытекают из содержания правовых норм, регулирующих данный правовой институт. </w:t>
      </w:r>
      <w:r>
        <w:rPr>
          <w:rFonts w:ascii="Times New Roman" w:hAnsi="Times New Roman" w:cs="Times New Roman"/>
          <w:sz w:val="28"/>
          <w:szCs w:val="28"/>
        </w:rPr>
        <w:t>Н</w:t>
      </w:r>
      <w:r w:rsidR="009C332D" w:rsidRPr="009C332D">
        <w:rPr>
          <w:rFonts w:ascii="Times New Roman" w:hAnsi="Times New Roman" w:cs="Times New Roman"/>
          <w:sz w:val="28"/>
          <w:szCs w:val="28"/>
        </w:rPr>
        <w:t>орма</w:t>
      </w:r>
      <w:r>
        <w:rPr>
          <w:rFonts w:ascii="Times New Roman" w:hAnsi="Times New Roman" w:cs="Times New Roman"/>
          <w:sz w:val="28"/>
          <w:szCs w:val="28"/>
        </w:rPr>
        <w:t xml:space="preserve"> в гражданском законодательстве о пределах осуществления гражданских прав</w:t>
      </w:r>
      <w:r w:rsidR="009C332D" w:rsidRPr="009C332D">
        <w:rPr>
          <w:rFonts w:ascii="Times New Roman" w:hAnsi="Times New Roman" w:cs="Times New Roman"/>
          <w:sz w:val="28"/>
          <w:szCs w:val="28"/>
        </w:rPr>
        <w:t xml:space="preserve"> не определяет понятия злоупотребления правом, а также не раскрывает признаков, дающих основания квалифицировать «иные формы» злоупотребления правом. что сколько бы законодательство, в том числе нормы права, не совершенствовалось, процесс этот будет безрезультатным, если в правоотношениях не произойдет </w:t>
      </w:r>
      <w:r>
        <w:rPr>
          <w:rFonts w:ascii="Times New Roman" w:hAnsi="Times New Roman" w:cs="Times New Roman"/>
          <w:sz w:val="28"/>
          <w:szCs w:val="28"/>
        </w:rPr>
        <w:t>преобразование</w:t>
      </w:r>
      <w:r w:rsidR="009C332D" w:rsidRPr="009C332D">
        <w:rPr>
          <w:rFonts w:ascii="Times New Roman" w:hAnsi="Times New Roman" w:cs="Times New Roman"/>
          <w:sz w:val="28"/>
          <w:szCs w:val="28"/>
        </w:rPr>
        <w:t xml:space="preserve"> ценностей права</w:t>
      </w:r>
      <w:r w:rsidR="009C332D">
        <w:rPr>
          <w:rFonts w:ascii="Times New Roman" w:hAnsi="Times New Roman" w:cs="Times New Roman"/>
          <w:sz w:val="28"/>
          <w:szCs w:val="28"/>
        </w:rPr>
        <w:t xml:space="preserve"> и</w:t>
      </w:r>
      <w:r w:rsidR="009C332D" w:rsidRPr="009C332D">
        <w:rPr>
          <w:rFonts w:ascii="Times New Roman" w:hAnsi="Times New Roman" w:cs="Times New Roman"/>
          <w:sz w:val="28"/>
          <w:szCs w:val="28"/>
        </w:rPr>
        <w:t xml:space="preserve"> нравственное совершенствование правовой практики общества. </w:t>
      </w:r>
    </w:p>
    <w:p w:rsidR="008335F2" w:rsidRDefault="008335F2" w:rsidP="007416E3">
      <w:pPr>
        <w:autoSpaceDE w:val="0"/>
        <w:autoSpaceDN w:val="0"/>
        <w:adjustRightInd w:val="0"/>
        <w:spacing w:after="0" w:line="360" w:lineRule="auto"/>
        <w:ind w:firstLine="709"/>
        <w:jc w:val="both"/>
        <w:rPr>
          <w:rFonts w:ascii="Times New Roman" w:hAnsi="Times New Roman" w:cs="Times New Roman"/>
          <w:sz w:val="28"/>
          <w:szCs w:val="28"/>
        </w:rPr>
      </w:pPr>
    </w:p>
    <w:p w:rsidR="007C2000" w:rsidRDefault="007C2000" w:rsidP="007416E3">
      <w:pPr>
        <w:autoSpaceDE w:val="0"/>
        <w:autoSpaceDN w:val="0"/>
        <w:adjustRightInd w:val="0"/>
        <w:spacing w:after="0" w:line="360" w:lineRule="auto"/>
        <w:ind w:firstLine="709"/>
        <w:jc w:val="both"/>
        <w:rPr>
          <w:rFonts w:ascii="Times New Roman" w:hAnsi="Times New Roman" w:cs="Times New Roman"/>
          <w:sz w:val="28"/>
          <w:szCs w:val="28"/>
        </w:rPr>
      </w:pPr>
    </w:p>
    <w:p w:rsidR="007C2000" w:rsidRDefault="007C2000" w:rsidP="007416E3">
      <w:pPr>
        <w:autoSpaceDE w:val="0"/>
        <w:autoSpaceDN w:val="0"/>
        <w:adjustRightInd w:val="0"/>
        <w:spacing w:after="0" w:line="360" w:lineRule="auto"/>
        <w:ind w:firstLine="709"/>
        <w:jc w:val="both"/>
        <w:rPr>
          <w:rFonts w:ascii="Times New Roman" w:hAnsi="Times New Roman" w:cs="Times New Roman"/>
          <w:sz w:val="28"/>
          <w:szCs w:val="28"/>
        </w:rPr>
      </w:pPr>
    </w:p>
    <w:p w:rsidR="007C2000" w:rsidRDefault="007C2000" w:rsidP="007416E3">
      <w:pPr>
        <w:autoSpaceDE w:val="0"/>
        <w:autoSpaceDN w:val="0"/>
        <w:adjustRightInd w:val="0"/>
        <w:spacing w:after="0" w:line="360" w:lineRule="auto"/>
        <w:ind w:firstLine="709"/>
        <w:jc w:val="both"/>
        <w:rPr>
          <w:rFonts w:ascii="Times New Roman" w:hAnsi="Times New Roman" w:cs="Times New Roman"/>
          <w:sz w:val="28"/>
          <w:szCs w:val="28"/>
        </w:rPr>
      </w:pPr>
    </w:p>
    <w:p w:rsidR="00C730A7" w:rsidRDefault="00C730A7" w:rsidP="007416E3">
      <w:pPr>
        <w:autoSpaceDE w:val="0"/>
        <w:autoSpaceDN w:val="0"/>
        <w:adjustRightInd w:val="0"/>
        <w:spacing w:after="0" w:line="360" w:lineRule="auto"/>
        <w:ind w:firstLine="709"/>
        <w:jc w:val="both"/>
        <w:rPr>
          <w:rFonts w:ascii="Times New Roman" w:hAnsi="Times New Roman" w:cs="Times New Roman"/>
          <w:sz w:val="28"/>
          <w:szCs w:val="28"/>
        </w:rPr>
      </w:pPr>
    </w:p>
    <w:p w:rsidR="00DE699F" w:rsidRDefault="00DE699F" w:rsidP="008335F2">
      <w:pPr>
        <w:autoSpaceDE w:val="0"/>
        <w:autoSpaceDN w:val="0"/>
        <w:adjustRightInd w:val="0"/>
        <w:spacing w:after="0" w:line="360" w:lineRule="auto"/>
        <w:jc w:val="both"/>
        <w:rPr>
          <w:rFonts w:ascii="Times New Roman" w:hAnsi="Times New Roman" w:cs="Times New Roman"/>
          <w:sz w:val="28"/>
          <w:szCs w:val="28"/>
        </w:rPr>
      </w:pPr>
    </w:p>
    <w:p w:rsidR="00006891" w:rsidRDefault="00006891" w:rsidP="008335F2">
      <w:pPr>
        <w:autoSpaceDE w:val="0"/>
        <w:autoSpaceDN w:val="0"/>
        <w:adjustRightInd w:val="0"/>
        <w:spacing w:after="0" w:line="360" w:lineRule="auto"/>
        <w:jc w:val="both"/>
        <w:rPr>
          <w:rFonts w:ascii="Times New Roman" w:hAnsi="Times New Roman" w:cs="Times New Roman"/>
          <w:sz w:val="28"/>
          <w:szCs w:val="28"/>
        </w:rPr>
      </w:pPr>
    </w:p>
    <w:p w:rsidR="00006891" w:rsidRDefault="00006891" w:rsidP="008335F2">
      <w:pPr>
        <w:autoSpaceDE w:val="0"/>
        <w:autoSpaceDN w:val="0"/>
        <w:adjustRightInd w:val="0"/>
        <w:spacing w:after="0" w:line="360" w:lineRule="auto"/>
        <w:jc w:val="both"/>
        <w:rPr>
          <w:rFonts w:ascii="Times New Roman" w:hAnsi="Times New Roman" w:cs="Times New Roman"/>
          <w:sz w:val="28"/>
          <w:szCs w:val="28"/>
        </w:rPr>
      </w:pPr>
    </w:p>
    <w:p w:rsidR="00DE699F" w:rsidRDefault="00DE699F" w:rsidP="008335F2">
      <w:pPr>
        <w:autoSpaceDE w:val="0"/>
        <w:autoSpaceDN w:val="0"/>
        <w:adjustRightInd w:val="0"/>
        <w:spacing w:after="0" w:line="360" w:lineRule="auto"/>
        <w:jc w:val="both"/>
        <w:rPr>
          <w:rFonts w:ascii="Times New Roman" w:hAnsi="Times New Roman" w:cs="Times New Roman"/>
          <w:sz w:val="28"/>
          <w:szCs w:val="28"/>
        </w:rPr>
      </w:pPr>
    </w:p>
    <w:p w:rsidR="0027518C" w:rsidRDefault="0027518C" w:rsidP="008335F2">
      <w:pPr>
        <w:autoSpaceDE w:val="0"/>
        <w:autoSpaceDN w:val="0"/>
        <w:adjustRightInd w:val="0"/>
        <w:spacing w:after="0" w:line="360" w:lineRule="auto"/>
        <w:jc w:val="both"/>
        <w:rPr>
          <w:rFonts w:ascii="Times New Roman" w:hAnsi="Times New Roman" w:cs="Times New Roman"/>
          <w:sz w:val="28"/>
          <w:szCs w:val="28"/>
        </w:rPr>
      </w:pPr>
    </w:p>
    <w:p w:rsidR="008335F2" w:rsidRPr="00E257DD" w:rsidRDefault="008335F2" w:rsidP="00E257DD">
      <w:pPr>
        <w:spacing w:after="0" w:line="360" w:lineRule="auto"/>
        <w:jc w:val="center"/>
        <w:rPr>
          <w:rFonts w:ascii="Times New Roman" w:hAnsi="Times New Roman" w:cs="Times New Roman"/>
          <w:bCs/>
          <w:sz w:val="28"/>
          <w:szCs w:val="28"/>
        </w:rPr>
      </w:pPr>
      <w:r w:rsidRPr="00E257DD">
        <w:rPr>
          <w:rFonts w:ascii="Times New Roman" w:hAnsi="Times New Roman" w:cs="Times New Roman"/>
          <w:bCs/>
          <w:sz w:val="28"/>
          <w:szCs w:val="28"/>
        </w:rPr>
        <w:t>СПИСОК ИСПОЛЬЗОВАННЫХ ИСТОЧНИКОВ</w:t>
      </w:r>
    </w:p>
    <w:p w:rsidR="008335F2" w:rsidRPr="00E257DD" w:rsidRDefault="008335F2" w:rsidP="00E257DD">
      <w:pPr>
        <w:spacing w:after="0" w:line="360" w:lineRule="auto"/>
        <w:jc w:val="center"/>
        <w:rPr>
          <w:rFonts w:ascii="Times New Roman" w:hAnsi="Times New Roman" w:cs="Times New Roman"/>
          <w:bCs/>
          <w:sz w:val="28"/>
          <w:szCs w:val="28"/>
        </w:rPr>
      </w:pPr>
      <w:r w:rsidRPr="00E257DD">
        <w:rPr>
          <w:rFonts w:ascii="Times New Roman" w:hAnsi="Times New Roman" w:cs="Times New Roman"/>
          <w:bCs/>
          <w:sz w:val="28"/>
          <w:szCs w:val="28"/>
        </w:rPr>
        <w:t>Законы и иные нормативные правовые акты</w:t>
      </w:r>
    </w:p>
    <w:p w:rsidR="006C6957" w:rsidRPr="00E257DD" w:rsidRDefault="00C84531"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«Собрание законодательства РФ»</w:t>
      </w:r>
      <w:r w:rsidR="00746FDA" w:rsidRPr="00E257DD">
        <w:rPr>
          <w:rFonts w:ascii="Times New Roman" w:hAnsi="Times New Roman" w:cs="Times New Roman"/>
          <w:sz w:val="28"/>
          <w:szCs w:val="28"/>
        </w:rPr>
        <w:t xml:space="preserve"> . – 2014. – </w:t>
      </w:r>
      <w:r w:rsidRPr="00E257DD">
        <w:rPr>
          <w:rFonts w:ascii="Times New Roman" w:hAnsi="Times New Roman" w:cs="Times New Roman"/>
          <w:sz w:val="28"/>
          <w:szCs w:val="28"/>
        </w:rPr>
        <w:t>04</w:t>
      </w:r>
      <w:r w:rsidR="00746FDA" w:rsidRPr="00E257DD">
        <w:rPr>
          <w:rFonts w:ascii="Times New Roman" w:hAnsi="Times New Roman" w:cs="Times New Roman"/>
          <w:sz w:val="28"/>
          <w:szCs w:val="28"/>
        </w:rPr>
        <w:t xml:space="preserve">августа. – </w:t>
      </w:r>
      <w:r w:rsidRPr="00E257DD">
        <w:rPr>
          <w:rFonts w:ascii="Times New Roman" w:hAnsi="Times New Roman" w:cs="Times New Roman"/>
          <w:sz w:val="28"/>
          <w:szCs w:val="28"/>
        </w:rPr>
        <w:t xml:space="preserve"> </w:t>
      </w:r>
      <w:r w:rsidR="00746FDA" w:rsidRPr="00E257DD">
        <w:rPr>
          <w:rFonts w:ascii="Times New Roman" w:hAnsi="Times New Roman" w:cs="Times New Roman"/>
          <w:sz w:val="28"/>
          <w:szCs w:val="28"/>
        </w:rPr>
        <w:t>№</w:t>
      </w:r>
      <w:r w:rsidRPr="00E257DD">
        <w:rPr>
          <w:rFonts w:ascii="Times New Roman" w:hAnsi="Times New Roman" w:cs="Times New Roman"/>
          <w:sz w:val="28"/>
          <w:szCs w:val="28"/>
        </w:rPr>
        <w:t xml:space="preserve"> 31</w:t>
      </w:r>
      <w:r w:rsidR="00746FDA" w:rsidRPr="00E257DD">
        <w:rPr>
          <w:rFonts w:ascii="Times New Roman" w:hAnsi="Times New Roman" w:cs="Times New Roman"/>
          <w:sz w:val="28"/>
          <w:szCs w:val="28"/>
        </w:rPr>
        <w:t xml:space="preserve">. – </w:t>
      </w:r>
      <w:r w:rsidRPr="00E257DD">
        <w:rPr>
          <w:rFonts w:ascii="Times New Roman" w:hAnsi="Times New Roman" w:cs="Times New Roman"/>
          <w:sz w:val="28"/>
          <w:szCs w:val="28"/>
        </w:rPr>
        <w:t xml:space="preserve"> ст. 4398.</w:t>
      </w:r>
    </w:p>
    <w:p w:rsidR="00C730A7" w:rsidRPr="00E257DD" w:rsidRDefault="009F6909"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«Конвенция о защите прав человека и основных свобод» (Заключена в г. Риме 04.11.1950) (с изм. от 13.05.2004)</w:t>
      </w:r>
      <w:r w:rsidR="00B339C9" w:rsidRP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Собрание законодательства РФ </w:t>
      </w:r>
      <w:r w:rsidR="00B339C9" w:rsidRPr="00E257DD">
        <w:rPr>
          <w:rFonts w:ascii="Times New Roman" w:hAnsi="Times New Roman" w:cs="Times New Roman"/>
          <w:sz w:val="28"/>
          <w:szCs w:val="28"/>
        </w:rPr>
        <w:t>. –2001. – 08 января. – №</w:t>
      </w:r>
      <w:r w:rsidRPr="00E257DD">
        <w:rPr>
          <w:rFonts w:ascii="Times New Roman" w:hAnsi="Times New Roman" w:cs="Times New Roman"/>
          <w:sz w:val="28"/>
          <w:szCs w:val="28"/>
        </w:rPr>
        <w:t>2</w:t>
      </w:r>
      <w:r w:rsidR="00B339C9" w:rsidRPr="00E257DD">
        <w:rPr>
          <w:rFonts w:ascii="Times New Roman" w:hAnsi="Times New Roman" w:cs="Times New Roman"/>
          <w:sz w:val="28"/>
          <w:szCs w:val="28"/>
        </w:rPr>
        <w:t>. – Ст. 163.</w:t>
      </w:r>
    </w:p>
    <w:p w:rsidR="001B0FEB" w:rsidRPr="00E257DD" w:rsidRDefault="001B0FEB"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«Арбитражный процессуальный кодекс Российской Федерации» от 24.07.2002 № 95-ФЗ (в ред. от 03.08.2018)</w:t>
      </w:r>
      <w:r w:rsidR="00915277" w:rsidRPr="00E257DD">
        <w:rPr>
          <w:rFonts w:ascii="Times New Roman" w:hAnsi="Times New Roman" w:cs="Times New Roman"/>
          <w:sz w:val="28"/>
          <w:szCs w:val="28"/>
        </w:rPr>
        <w:t xml:space="preserve"> //</w:t>
      </w:r>
      <w:r w:rsidR="00915277" w:rsidRPr="00E257DD">
        <w:rPr>
          <w:rFonts w:ascii="Times New Roman" w:hAnsi="Times New Roman" w:cs="Times New Roman"/>
          <w:sz w:val="28"/>
          <w:szCs w:val="28"/>
          <w:shd w:val="clear" w:color="auto" w:fill="FFFFFF"/>
        </w:rPr>
        <w:t xml:space="preserve"> </w:t>
      </w:r>
      <w:r w:rsidR="00915277" w:rsidRPr="00E257DD">
        <w:rPr>
          <w:rFonts w:ascii="Times New Roman" w:hAnsi="Times New Roman" w:cs="Times New Roman"/>
          <w:sz w:val="28"/>
          <w:szCs w:val="28"/>
        </w:rPr>
        <w:t>Российская газета. –2002. – №137; Российская газета. – 2018. –04 августа</w:t>
      </w:r>
      <w:r w:rsidR="001D1EE7" w:rsidRPr="00E257DD">
        <w:rPr>
          <w:rFonts w:ascii="Times New Roman" w:hAnsi="Times New Roman" w:cs="Times New Roman"/>
          <w:sz w:val="28"/>
          <w:szCs w:val="28"/>
        </w:rPr>
        <w:t>. –№340 ФЗ.</w:t>
      </w:r>
    </w:p>
    <w:p w:rsidR="001D1EE7" w:rsidRPr="00E257DD" w:rsidRDefault="001D1EE7"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«Гражданский кодекс Российской Федерации (часть первая)» от 30 ноября 1994 г. № 51-ФЗ (в ред. от 03.08.2018) //</w:t>
      </w:r>
      <w:r w:rsidRPr="00E257DD">
        <w:rPr>
          <w:rFonts w:ascii="Times New Roman" w:hAnsi="Times New Roman" w:cs="Times New Roman"/>
          <w:sz w:val="28"/>
          <w:szCs w:val="28"/>
          <w:shd w:val="clear" w:color="auto" w:fill="FFFFFF"/>
        </w:rPr>
        <w:t xml:space="preserve"> </w:t>
      </w:r>
      <w:r w:rsidRPr="00E257DD">
        <w:rPr>
          <w:rFonts w:ascii="Times New Roman" w:hAnsi="Times New Roman" w:cs="Times New Roman"/>
          <w:sz w:val="28"/>
          <w:szCs w:val="28"/>
        </w:rPr>
        <w:t xml:space="preserve">Российская газета. – 1994. – № 238-239; Российская газета. – 2018. – 01 сентября. – №32. </w:t>
      </w:r>
    </w:p>
    <w:p w:rsidR="009772D4" w:rsidRPr="00E257DD" w:rsidRDefault="009772D4"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«Семейный кодекс Российской Федерации» от 29.12.1995 № 223-ФЗ (ред. от 03.08.2018) //</w:t>
      </w:r>
      <w:r w:rsidRPr="00E257DD">
        <w:rPr>
          <w:rFonts w:ascii="Times New Roman" w:hAnsi="Times New Roman" w:cs="Times New Roman"/>
          <w:sz w:val="28"/>
          <w:szCs w:val="28"/>
          <w:shd w:val="clear" w:color="auto" w:fill="FFFFFF"/>
        </w:rPr>
        <w:t xml:space="preserve"> </w:t>
      </w:r>
      <w:r w:rsidRPr="00E257DD">
        <w:rPr>
          <w:rFonts w:ascii="Times New Roman" w:hAnsi="Times New Roman" w:cs="Times New Roman"/>
          <w:sz w:val="28"/>
          <w:szCs w:val="28"/>
        </w:rPr>
        <w:t xml:space="preserve">Российская газета. – 1996. – №17; Российская газета. – 2018. – 09 октября. – №319 ФЗ. </w:t>
      </w:r>
    </w:p>
    <w:p w:rsidR="00D10B2E" w:rsidRPr="00E257DD" w:rsidRDefault="00D10B2E"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«Уголовный кодекс Российской Федерации» от от 13.06.1996 № 63-ФЗ (ред. от 12.11.2018) //</w:t>
      </w:r>
      <w:r w:rsidRPr="00E257DD">
        <w:rPr>
          <w:rFonts w:ascii="Times New Roman" w:hAnsi="Times New Roman" w:cs="Times New Roman"/>
          <w:sz w:val="28"/>
          <w:szCs w:val="28"/>
          <w:shd w:val="clear" w:color="auto" w:fill="FFFFFF"/>
        </w:rPr>
        <w:t xml:space="preserve"> </w:t>
      </w:r>
      <w:r w:rsidRPr="00E257DD">
        <w:rPr>
          <w:rFonts w:ascii="Times New Roman" w:hAnsi="Times New Roman" w:cs="Times New Roman"/>
          <w:sz w:val="28"/>
          <w:szCs w:val="28"/>
        </w:rPr>
        <w:t>Российская газета. –1996. – №113; Российская газета. – 2018. –12 ноября. – №420 ФЗ.</w:t>
      </w:r>
    </w:p>
    <w:p w:rsidR="00E63E40" w:rsidRPr="00E257DD" w:rsidRDefault="00E63E40"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Постановление Пленума Верховного Суда РФ от 17.03.2004 №2 (ред. от 24.11.2015) </w:t>
      </w:r>
      <w:r w:rsidR="001B567A" w:rsidRPr="00E257DD">
        <w:rPr>
          <w:rFonts w:ascii="Times New Roman" w:hAnsi="Times New Roman" w:cs="Times New Roman"/>
          <w:sz w:val="28"/>
          <w:szCs w:val="28"/>
        </w:rPr>
        <w:t>«</w:t>
      </w:r>
      <w:r w:rsidRPr="00E257DD">
        <w:rPr>
          <w:rFonts w:ascii="Times New Roman" w:hAnsi="Times New Roman" w:cs="Times New Roman"/>
          <w:sz w:val="28"/>
          <w:szCs w:val="28"/>
        </w:rPr>
        <w:t>О применении судами Российской Федерации Трудово</w:t>
      </w:r>
      <w:r w:rsidR="001B567A" w:rsidRPr="00E257DD">
        <w:rPr>
          <w:rFonts w:ascii="Times New Roman" w:hAnsi="Times New Roman" w:cs="Times New Roman"/>
          <w:sz w:val="28"/>
          <w:szCs w:val="28"/>
        </w:rPr>
        <w:t xml:space="preserve">го кодекса Российской Федерации» // </w:t>
      </w:r>
      <w:r w:rsidRPr="00E257DD">
        <w:rPr>
          <w:rFonts w:ascii="Times New Roman" w:hAnsi="Times New Roman" w:cs="Times New Roman"/>
          <w:sz w:val="28"/>
          <w:szCs w:val="28"/>
        </w:rPr>
        <w:t>Российская газета</w:t>
      </w:r>
      <w:r w:rsidR="001B567A" w:rsidRPr="00E257DD">
        <w:rPr>
          <w:rFonts w:ascii="Times New Roman" w:hAnsi="Times New Roman" w:cs="Times New Roman"/>
          <w:sz w:val="28"/>
          <w:szCs w:val="28"/>
        </w:rPr>
        <w:t>. –200</w:t>
      </w:r>
      <w:r w:rsidR="002D1482" w:rsidRPr="00E257DD">
        <w:rPr>
          <w:rFonts w:ascii="Times New Roman" w:hAnsi="Times New Roman" w:cs="Times New Roman"/>
          <w:sz w:val="28"/>
          <w:szCs w:val="28"/>
        </w:rPr>
        <w:t>4</w:t>
      </w:r>
      <w:r w:rsidR="001B567A" w:rsidRPr="00E257DD">
        <w:rPr>
          <w:rFonts w:ascii="Times New Roman" w:hAnsi="Times New Roman" w:cs="Times New Roman"/>
          <w:sz w:val="28"/>
          <w:szCs w:val="28"/>
        </w:rPr>
        <w:t xml:space="preserve"> – № </w:t>
      </w:r>
      <w:r w:rsidR="002D1482" w:rsidRPr="00E257DD">
        <w:rPr>
          <w:rFonts w:ascii="Times New Roman" w:hAnsi="Times New Roman" w:cs="Times New Roman"/>
          <w:sz w:val="28"/>
          <w:szCs w:val="28"/>
        </w:rPr>
        <w:t>72; Российская газета. –</w:t>
      </w:r>
      <w:r w:rsidR="006A5F41" w:rsidRPr="00E257DD">
        <w:rPr>
          <w:rFonts w:ascii="Times New Roman" w:hAnsi="Times New Roman" w:cs="Times New Roman"/>
          <w:sz w:val="28"/>
          <w:szCs w:val="28"/>
        </w:rPr>
        <w:t>2006. – 31 декабря. – №297.</w:t>
      </w:r>
    </w:p>
    <w:p w:rsidR="00C24EE3" w:rsidRPr="00E257DD" w:rsidRDefault="00111991"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lastRenderedPageBreak/>
        <w:t>Постановление Пленума ВАС РФ от 14.03.2014 «О свободе договора и ее пределах»</w:t>
      </w:r>
      <w:r w:rsidR="002B5E58" w:rsidRPr="00E257DD">
        <w:rPr>
          <w:rFonts w:ascii="Times New Roman" w:hAnsi="Times New Roman" w:cs="Times New Roman"/>
          <w:sz w:val="28"/>
          <w:szCs w:val="28"/>
        </w:rPr>
        <w:t xml:space="preserve"> // Вестник ВАС РФ. – 2014. </w:t>
      </w:r>
      <w:r w:rsidR="001C714E" w:rsidRPr="00E257DD">
        <w:rPr>
          <w:rFonts w:ascii="Times New Roman" w:hAnsi="Times New Roman" w:cs="Times New Roman"/>
          <w:sz w:val="28"/>
          <w:szCs w:val="28"/>
        </w:rPr>
        <w:t>–</w:t>
      </w:r>
      <w:r w:rsidR="002B5E58" w:rsidRPr="00E257DD">
        <w:rPr>
          <w:rFonts w:ascii="Times New Roman" w:hAnsi="Times New Roman" w:cs="Times New Roman"/>
          <w:sz w:val="28"/>
          <w:szCs w:val="28"/>
        </w:rPr>
        <w:t xml:space="preserve"> май</w:t>
      </w:r>
      <w:r w:rsidR="001C714E" w:rsidRPr="00E257DD">
        <w:rPr>
          <w:rFonts w:ascii="Times New Roman" w:hAnsi="Times New Roman" w:cs="Times New Roman"/>
          <w:sz w:val="28"/>
          <w:szCs w:val="28"/>
        </w:rPr>
        <w:t>. – №5.</w:t>
      </w:r>
    </w:p>
    <w:p w:rsidR="00B51B70" w:rsidRDefault="00B51B70" w:rsidP="00E257DD">
      <w:pPr>
        <w:autoSpaceDE w:val="0"/>
        <w:autoSpaceDN w:val="0"/>
        <w:adjustRightInd w:val="0"/>
        <w:spacing w:after="0" w:line="360" w:lineRule="auto"/>
        <w:jc w:val="both"/>
        <w:rPr>
          <w:rFonts w:ascii="Times New Roman" w:hAnsi="Times New Roman" w:cs="Times New Roman"/>
          <w:sz w:val="28"/>
          <w:szCs w:val="28"/>
        </w:rPr>
      </w:pPr>
    </w:p>
    <w:p w:rsidR="00FF2D6C" w:rsidRPr="00E257DD" w:rsidRDefault="00FF2D6C" w:rsidP="00E257DD">
      <w:pPr>
        <w:autoSpaceDE w:val="0"/>
        <w:autoSpaceDN w:val="0"/>
        <w:adjustRightInd w:val="0"/>
        <w:spacing w:after="0" w:line="360" w:lineRule="auto"/>
        <w:jc w:val="both"/>
        <w:rPr>
          <w:rFonts w:ascii="Times New Roman" w:hAnsi="Times New Roman" w:cs="Times New Roman"/>
          <w:sz w:val="28"/>
          <w:szCs w:val="28"/>
        </w:rPr>
      </w:pPr>
    </w:p>
    <w:p w:rsidR="008335F2" w:rsidRPr="00E257DD" w:rsidRDefault="008335F2" w:rsidP="00E257DD">
      <w:pPr>
        <w:spacing w:after="0" w:line="360" w:lineRule="auto"/>
        <w:jc w:val="center"/>
        <w:rPr>
          <w:rFonts w:ascii="Times New Roman" w:hAnsi="Times New Roman" w:cs="Times New Roman"/>
          <w:sz w:val="28"/>
          <w:szCs w:val="28"/>
        </w:rPr>
      </w:pPr>
      <w:r w:rsidRPr="00E257DD">
        <w:rPr>
          <w:rFonts w:ascii="Times New Roman" w:hAnsi="Times New Roman" w:cs="Times New Roman"/>
          <w:sz w:val="28"/>
          <w:szCs w:val="28"/>
        </w:rPr>
        <w:t>Учебные и учебно-методические издания</w:t>
      </w:r>
    </w:p>
    <w:p w:rsidR="00DF6E64" w:rsidRPr="00E257DD" w:rsidRDefault="00D557D4"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Алексеев С.С., Алексеева О.Г., Беляев К.П. </w:t>
      </w:r>
      <w:r w:rsidR="00DF6E64" w:rsidRPr="00E257DD">
        <w:rPr>
          <w:rFonts w:ascii="Times New Roman" w:hAnsi="Times New Roman" w:cs="Times New Roman"/>
          <w:sz w:val="28"/>
          <w:szCs w:val="28"/>
        </w:rPr>
        <w:t>Гражданское право: учебник: в 2 т.</w:t>
      </w:r>
      <w:r w:rsidR="00393AC5" w:rsidRPr="00E257DD">
        <w:rPr>
          <w:rFonts w:ascii="Times New Roman" w:hAnsi="Times New Roman" w:cs="Times New Roman"/>
          <w:sz w:val="28"/>
          <w:szCs w:val="28"/>
        </w:rPr>
        <w:t xml:space="preserve"> – </w:t>
      </w:r>
      <w:r w:rsidR="00DF6E64" w:rsidRPr="00E257DD">
        <w:rPr>
          <w:rFonts w:ascii="Times New Roman" w:hAnsi="Times New Roman" w:cs="Times New Roman"/>
          <w:sz w:val="28"/>
          <w:szCs w:val="28"/>
        </w:rPr>
        <w:t xml:space="preserve">под ред. Б.М. Гонгало. 3-е изд. </w:t>
      </w:r>
      <w:r w:rsidR="00393AC5" w:rsidRPr="00E257DD">
        <w:rPr>
          <w:rFonts w:ascii="Times New Roman" w:hAnsi="Times New Roman" w:cs="Times New Roman"/>
          <w:sz w:val="28"/>
          <w:szCs w:val="28"/>
        </w:rPr>
        <w:t xml:space="preserve">– </w:t>
      </w:r>
      <w:r w:rsidR="00DF6E64" w:rsidRPr="00E257DD">
        <w:rPr>
          <w:rFonts w:ascii="Times New Roman" w:hAnsi="Times New Roman" w:cs="Times New Roman"/>
          <w:sz w:val="28"/>
          <w:szCs w:val="28"/>
        </w:rPr>
        <w:t xml:space="preserve">М.: Статут, 2018. </w:t>
      </w:r>
      <w:r w:rsidR="00393AC5" w:rsidRPr="00E257DD">
        <w:rPr>
          <w:rFonts w:ascii="Times New Roman" w:hAnsi="Times New Roman" w:cs="Times New Roman"/>
          <w:sz w:val="28"/>
          <w:szCs w:val="28"/>
        </w:rPr>
        <w:t xml:space="preserve">– </w:t>
      </w:r>
      <w:r w:rsidR="00DF6E64" w:rsidRPr="00E257DD">
        <w:rPr>
          <w:rFonts w:ascii="Times New Roman" w:hAnsi="Times New Roman" w:cs="Times New Roman"/>
          <w:sz w:val="28"/>
          <w:szCs w:val="28"/>
        </w:rPr>
        <w:t>528 с.</w:t>
      </w:r>
    </w:p>
    <w:p w:rsidR="00DF6E64" w:rsidRDefault="004B5C28"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Бандо М.В., Брюхов Н.Г. Частное право. Преодолевая испытания. К 60-летию Б.М. Гонгало / М.В. Бандо, Р.Б. Брюхов, Н.Г. Валеева и др. – М.: Статут, 2016. – 256 с.</w:t>
      </w:r>
    </w:p>
    <w:p w:rsidR="00800C2E" w:rsidRPr="00800C2E" w:rsidRDefault="00800C2E" w:rsidP="00800C2E">
      <w:pPr>
        <w:pStyle w:val="ConsPlusNormal"/>
        <w:numPr>
          <w:ilvl w:val="0"/>
          <w:numId w:val="11"/>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Беспалов А.Ю., Беспалов Ю.Ф., Гордеюк Д.В. </w:t>
      </w:r>
      <w:r w:rsidRPr="00800C2E">
        <w:rPr>
          <w:rFonts w:ascii="Times New Roman" w:hAnsi="Times New Roman" w:cs="Times New Roman"/>
          <w:sz w:val="28"/>
          <w:szCs w:val="28"/>
        </w:rPr>
        <w:t xml:space="preserve">Частное право: проблемы теории и практики / А.Ю. Беспалов, Ю.Ф. Беспалов, Д.В. Гордеюк и др.; отв. ред. Ю.Ф. Беспалов. М.: Проспект, 2016. </w:t>
      </w:r>
      <w:r w:rsidR="002D17EF">
        <w:rPr>
          <w:rFonts w:ascii="Times New Roman" w:hAnsi="Times New Roman" w:cs="Times New Roman"/>
          <w:sz w:val="28"/>
          <w:szCs w:val="28"/>
        </w:rPr>
        <w:t xml:space="preserve">– </w:t>
      </w:r>
      <w:r w:rsidRPr="00800C2E">
        <w:rPr>
          <w:rFonts w:ascii="Times New Roman" w:hAnsi="Times New Roman" w:cs="Times New Roman"/>
          <w:sz w:val="28"/>
          <w:szCs w:val="28"/>
        </w:rPr>
        <w:t>144 с.</w:t>
      </w:r>
    </w:p>
    <w:p w:rsidR="007F57B8" w:rsidRPr="00E257DD" w:rsidRDefault="007F57B8" w:rsidP="00E257DD">
      <w:pPr>
        <w:pStyle w:val="a6"/>
        <w:numPr>
          <w:ilvl w:val="0"/>
          <w:numId w:val="11"/>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Витрянский В.В. Реформа российского гражданского законодательства: промежуточные итоги. 2-е изд. – М.: Статут, 2018.</w:t>
      </w:r>
      <w:r w:rsidR="00DF6E64" w:rsidRPr="00E257DD">
        <w:rPr>
          <w:rFonts w:ascii="Times New Roman" w:hAnsi="Times New Roman" w:cs="Times New Roman"/>
          <w:sz w:val="28"/>
          <w:szCs w:val="28"/>
        </w:rPr>
        <w:t xml:space="preserve"> – </w:t>
      </w:r>
      <w:r w:rsidRPr="00E257DD">
        <w:rPr>
          <w:rFonts w:ascii="Times New Roman" w:hAnsi="Times New Roman" w:cs="Times New Roman"/>
          <w:sz w:val="28"/>
          <w:szCs w:val="28"/>
        </w:rPr>
        <w:t xml:space="preserve"> 528 с.</w:t>
      </w:r>
    </w:p>
    <w:p w:rsidR="008335F2" w:rsidRDefault="008335F2" w:rsidP="00E257DD">
      <w:pPr>
        <w:pStyle w:val="a6"/>
        <w:numPr>
          <w:ilvl w:val="0"/>
          <w:numId w:val="11"/>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Гатин А.М., Захарова Н.А. Гражданское право: учебное пособи</w:t>
      </w:r>
      <w:r w:rsidR="00802355" w:rsidRPr="00E257DD">
        <w:rPr>
          <w:rFonts w:ascii="Times New Roman" w:hAnsi="Times New Roman" w:cs="Times New Roman"/>
          <w:sz w:val="28"/>
          <w:szCs w:val="28"/>
        </w:rPr>
        <w:t>е</w:t>
      </w:r>
      <w:r w:rsidRPr="00E257DD">
        <w:rPr>
          <w:rFonts w:ascii="Times New Roman" w:hAnsi="Times New Roman" w:cs="Times New Roman"/>
          <w:sz w:val="28"/>
          <w:szCs w:val="28"/>
        </w:rPr>
        <w:t xml:space="preserve"> для бакалавров. – Саратов: Корпорация «Диполь», 2013. – 323 с.</w:t>
      </w:r>
    </w:p>
    <w:p w:rsidR="00235B14" w:rsidRPr="00235B14" w:rsidRDefault="00235B14" w:rsidP="00E257DD">
      <w:pPr>
        <w:pStyle w:val="a6"/>
        <w:numPr>
          <w:ilvl w:val="0"/>
          <w:numId w:val="11"/>
        </w:numPr>
        <w:spacing w:after="0" w:line="360" w:lineRule="auto"/>
        <w:ind w:left="0" w:firstLine="0"/>
        <w:jc w:val="both"/>
        <w:rPr>
          <w:rFonts w:ascii="Times New Roman" w:hAnsi="Times New Roman" w:cs="Times New Roman"/>
          <w:sz w:val="28"/>
          <w:szCs w:val="28"/>
        </w:rPr>
      </w:pPr>
      <w:r w:rsidRPr="00235B14">
        <w:rPr>
          <w:rFonts w:ascii="Times New Roman" w:hAnsi="Times New Roman" w:cs="Times New Roman"/>
          <w:bCs/>
          <w:sz w:val="28"/>
          <w:szCs w:val="28"/>
          <w:shd w:val="clear" w:color="auto" w:fill="FFFFFF"/>
        </w:rPr>
        <w:t>Крусс В.И. Злоупотребление правом</w:t>
      </w:r>
      <w:r w:rsidRPr="00235B14">
        <w:rPr>
          <w:rFonts w:ascii="Times New Roman" w:hAnsi="Times New Roman" w:cs="Times New Roman"/>
          <w:sz w:val="28"/>
          <w:szCs w:val="28"/>
          <w:shd w:val="clear" w:color="auto" w:fill="FFFFFF"/>
        </w:rPr>
        <w:t xml:space="preserve">: Учебное пособие / Крусс В.И. </w:t>
      </w:r>
      <w:r>
        <w:rPr>
          <w:rFonts w:ascii="Times New Roman" w:hAnsi="Times New Roman" w:cs="Times New Roman"/>
          <w:sz w:val="28"/>
          <w:szCs w:val="28"/>
          <w:shd w:val="clear" w:color="auto" w:fill="FFFFFF"/>
        </w:rPr>
        <w:t>–</w:t>
      </w:r>
      <w:r w:rsidRPr="00235B14">
        <w:rPr>
          <w:rFonts w:ascii="Times New Roman" w:hAnsi="Times New Roman" w:cs="Times New Roman"/>
          <w:sz w:val="28"/>
          <w:szCs w:val="28"/>
          <w:shd w:val="clear" w:color="auto" w:fill="FFFFFF"/>
        </w:rPr>
        <w:t xml:space="preserve"> М.</w:t>
      </w:r>
      <w:r>
        <w:rPr>
          <w:rFonts w:ascii="Times New Roman" w:hAnsi="Times New Roman" w:cs="Times New Roman"/>
          <w:sz w:val="28"/>
          <w:szCs w:val="28"/>
          <w:shd w:val="clear" w:color="auto" w:fill="FFFFFF"/>
        </w:rPr>
        <w:t xml:space="preserve">:Юр.Норма, НИЦ ИНФРА-М, 2017. – </w:t>
      </w:r>
      <w:r w:rsidRPr="00235B14">
        <w:rPr>
          <w:rFonts w:ascii="Times New Roman" w:hAnsi="Times New Roman" w:cs="Times New Roman"/>
          <w:sz w:val="28"/>
          <w:szCs w:val="28"/>
          <w:shd w:val="clear" w:color="auto" w:fill="FFFFFF"/>
        </w:rPr>
        <w:t>176 с.</w:t>
      </w:r>
    </w:p>
    <w:p w:rsidR="004B5C28" w:rsidRDefault="004B5C28" w:rsidP="00E257DD">
      <w:pPr>
        <w:numPr>
          <w:ilvl w:val="0"/>
          <w:numId w:val="11"/>
        </w:numPr>
        <w:shd w:val="clear" w:color="auto" w:fill="FFFFFF"/>
        <w:spacing w:after="0" w:line="360" w:lineRule="auto"/>
        <w:ind w:left="0" w:firstLine="0"/>
        <w:rPr>
          <w:rFonts w:ascii="Times New Roman" w:eastAsia="Times New Roman" w:hAnsi="Times New Roman" w:cs="Times New Roman"/>
          <w:sz w:val="28"/>
          <w:szCs w:val="28"/>
        </w:rPr>
      </w:pPr>
      <w:r w:rsidRPr="004B5C28">
        <w:rPr>
          <w:rFonts w:ascii="Times New Roman" w:eastAsia="Times New Roman" w:hAnsi="Times New Roman" w:cs="Times New Roman"/>
          <w:sz w:val="28"/>
          <w:szCs w:val="28"/>
        </w:rPr>
        <w:t>Радченко С.Д. Злоупотребление правом в гражданском праве России / С.Д. Радченко. – М.: Волтерс Клувер, 2015. – 224 с.</w:t>
      </w:r>
    </w:p>
    <w:p w:rsidR="00235B14" w:rsidRPr="00235B14" w:rsidRDefault="00235B14" w:rsidP="00235B14">
      <w:pPr>
        <w:numPr>
          <w:ilvl w:val="0"/>
          <w:numId w:val="11"/>
        </w:numPr>
        <w:shd w:val="clear" w:color="auto" w:fill="FFFFFF"/>
        <w:spacing w:after="0" w:line="360" w:lineRule="auto"/>
        <w:ind w:left="0" w:firstLine="0"/>
        <w:jc w:val="both"/>
        <w:rPr>
          <w:rFonts w:ascii="Times New Roman" w:eastAsia="Times New Roman" w:hAnsi="Times New Roman" w:cs="Times New Roman"/>
          <w:sz w:val="28"/>
          <w:szCs w:val="28"/>
        </w:rPr>
      </w:pPr>
      <w:r w:rsidRPr="00235B14">
        <w:rPr>
          <w:rFonts w:ascii="Times New Roman" w:hAnsi="Times New Roman" w:cs="Times New Roman"/>
          <w:bCs/>
          <w:sz w:val="28"/>
          <w:szCs w:val="28"/>
          <w:shd w:val="clear" w:color="auto" w:fill="FFFFFF"/>
        </w:rPr>
        <w:t>Романова Е.Н., Шаповал О.В.</w:t>
      </w:r>
      <w:r>
        <w:rPr>
          <w:rFonts w:ascii="Times New Roman" w:hAnsi="Times New Roman" w:cs="Times New Roman"/>
          <w:bCs/>
          <w:sz w:val="28"/>
          <w:szCs w:val="28"/>
          <w:shd w:val="clear" w:color="auto" w:fill="FFFFFF"/>
        </w:rPr>
        <w:t xml:space="preserve"> </w:t>
      </w:r>
      <w:r w:rsidRPr="00235B14">
        <w:rPr>
          <w:rFonts w:ascii="Times New Roman" w:hAnsi="Times New Roman" w:cs="Times New Roman"/>
          <w:bCs/>
          <w:sz w:val="28"/>
          <w:szCs w:val="28"/>
          <w:shd w:val="clear" w:color="auto" w:fill="FFFFFF"/>
        </w:rPr>
        <w:t>Гражданское право. Общая часть</w:t>
      </w:r>
      <w:r w:rsidRPr="00235B14">
        <w:rPr>
          <w:rFonts w:ascii="Times New Roman" w:hAnsi="Times New Roman" w:cs="Times New Roman"/>
          <w:sz w:val="28"/>
          <w:szCs w:val="28"/>
          <w:shd w:val="clear" w:color="auto" w:fill="FFFFFF"/>
        </w:rPr>
        <w:t xml:space="preserve">: учебник / Е.Н. Романова. </w:t>
      </w:r>
      <w:r>
        <w:rPr>
          <w:rFonts w:ascii="Times New Roman" w:hAnsi="Times New Roman" w:cs="Times New Roman"/>
          <w:sz w:val="28"/>
          <w:szCs w:val="28"/>
          <w:shd w:val="clear" w:color="auto" w:fill="FFFFFF"/>
        </w:rPr>
        <w:t>– М.: РИОР: ИНФРА-М, 2017. –</w:t>
      </w:r>
      <w:r w:rsidRPr="00235B14">
        <w:rPr>
          <w:rFonts w:ascii="Times New Roman" w:hAnsi="Times New Roman" w:cs="Times New Roman"/>
          <w:sz w:val="28"/>
          <w:szCs w:val="28"/>
          <w:shd w:val="clear" w:color="auto" w:fill="FFFFFF"/>
        </w:rPr>
        <w:t xml:space="preserve"> 202 с.</w:t>
      </w:r>
    </w:p>
    <w:p w:rsidR="008335F2" w:rsidRPr="00E257DD" w:rsidRDefault="00E257DD" w:rsidP="00E257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8335F2" w:rsidRPr="00E257DD">
        <w:rPr>
          <w:rFonts w:ascii="Times New Roman" w:hAnsi="Times New Roman" w:cs="Times New Roman"/>
          <w:sz w:val="28"/>
          <w:szCs w:val="28"/>
        </w:rPr>
        <w:t>.</w:t>
      </w:r>
      <w:r w:rsidR="008335F2" w:rsidRPr="00E257DD">
        <w:rPr>
          <w:rFonts w:ascii="Times New Roman" w:hAnsi="Times New Roman" w:cs="Times New Roman"/>
          <w:sz w:val="28"/>
          <w:szCs w:val="28"/>
        </w:rPr>
        <w:tab/>
        <w:t>Эриашвили, Н.Д., Курбанова Н.А. Основы гражданского права: учебник для студентов вуза, обучающихся по специальности «Юриспуренция». – М.: ЮНИТИ – ДАНА</w:t>
      </w:r>
      <w:r w:rsidR="00802355" w:rsidRPr="00E257DD">
        <w:rPr>
          <w:rFonts w:ascii="Times New Roman" w:hAnsi="Times New Roman" w:cs="Times New Roman"/>
          <w:sz w:val="28"/>
          <w:szCs w:val="28"/>
        </w:rPr>
        <w:t xml:space="preserve">: Закон и право, 2015. – 455с. </w:t>
      </w:r>
    </w:p>
    <w:p w:rsidR="00632744" w:rsidRPr="00E257DD" w:rsidRDefault="00632744" w:rsidP="00E257DD">
      <w:pPr>
        <w:spacing w:after="0" w:line="360" w:lineRule="auto"/>
        <w:jc w:val="center"/>
        <w:rPr>
          <w:rFonts w:ascii="Times New Roman" w:hAnsi="Times New Roman" w:cs="Times New Roman"/>
          <w:sz w:val="28"/>
          <w:szCs w:val="28"/>
        </w:rPr>
      </w:pPr>
    </w:p>
    <w:p w:rsidR="00632744" w:rsidRPr="00E257DD" w:rsidRDefault="00632744" w:rsidP="00E257DD">
      <w:pPr>
        <w:spacing w:after="0" w:line="360" w:lineRule="auto"/>
        <w:jc w:val="center"/>
        <w:rPr>
          <w:rFonts w:ascii="Times New Roman" w:hAnsi="Times New Roman" w:cs="Times New Roman"/>
          <w:sz w:val="28"/>
          <w:szCs w:val="28"/>
        </w:rPr>
      </w:pPr>
      <w:r w:rsidRPr="00E257DD">
        <w:rPr>
          <w:rFonts w:ascii="Times New Roman" w:hAnsi="Times New Roman" w:cs="Times New Roman"/>
          <w:sz w:val="28"/>
          <w:szCs w:val="28"/>
        </w:rPr>
        <w:t>Научные издания</w:t>
      </w:r>
    </w:p>
    <w:p w:rsidR="00C3451C"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lastRenderedPageBreak/>
        <w:t xml:space="preserve">Бармина </w:t>
      </w:r>
      <w:r w:rsidR="00E257DD">
        <w:rPr>
          <w:rFonts w:ascii="Times New Roman" w:hAnsi="Times New Roman" w:cs="Times New Roman"/>
          <w:sz w:val="28"/>
          <w:szCs w:val="28"/>
        </w:rPr>
        <w:t>О.Н.</w:t>
      </w:r>
      <w:r w:rsidRPr="00E257DD">
        <w:rPr>
          <w:rFonts w:ascii="Times New Roman" w:hAnsi="Times New Roman" w:cs="Times New Roman"/>
          <w:sz w:val="28"/>
          <w:szCs w:val="28"/>
        </w:rPr>
        <w:t xml:space="preserve"> Злоупотребления в праве. Как обеспечить добросовестное использование прав? // Вестник ВятГУ</w:t>
      </w:r>
      <w:r w:rsidR="00E257DD">
        <w:rPr>
          <w:rFonts w:ascii="Times New Roman" w:hAnsi="Times New Roman" w:cs="Times New Roman"/>
          <w:sz w:val="28"/>
          <w:szCs w:val="28"/>
        </w:rPr>
        <w:t xml:space="preserve"> / О.Н. Бармина</w:t>
      </w:r>
      <w:r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00E257DD" w:rsidRPr="00E257DD">
        <w:rPr>
          <w:rFonts w:ascii="Times New Roman" w:hAnsi="Times New Roman" w:cs="Times New Roman"/>
          <w:sz w:val="28"/>
          <w:szCs w:val="28"/>
        </w:rPr>
        <w:t>–</w:t>
      </w:r>
      <w:r w:rsidRPr="00E257DD">
        <w:rPr>
          <w:rFonts w:ascii="Times New Roman" w:hAnsi="Times New Roman" w:cs="Times New Roman"/>
          <w:sz w:val="28"/>
          <w:szCs w:val="28"/>
        </w:rPr>
        <w:t xml:space="preserve"> 2013.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№4-1. – С. 86 – 90.</w:t>
      </w:r>
    </w:p>
    <w:p w:rsidR="00F630D5" w:rsidRPr="00F630D5" w:rsidRDefault="00F630D5" w:rsidP="00F630D5">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F630D5">
        <w:rPr>
          <w:rFonts w:ascii="Times New Roman" w:hAnsi="Times New Roman" w:cs="Times New Roman"/>
          <w:sz w:val="28"/>
          <w:szCs w:val="28"/>
        </w:rPr>
        <w:t>Бармина О.Н., Кодолов В.А. К вопросу о структуре злоупотребления правом // Российская юстиция</w:t>
      </w:r>
      <w:r>
        <w:rPr>
          <w:rFonts w:ascii="Times New Roman" w:hAnsi="Times New Roman" w:cs="Times New Roman"/>
          <w:sz w:val="28"/>
          <w:szCs w:val="28"/>
        </w:rPr>
        <w:t xml:space="preserve"> / О.Н. Бармина, В.А. Кодолов</w:t>
      </w:r>
      <w:r w:rsidRPr="00F630D5">
        <w:rPr>
          <w:rFonts w:ascii="Times New Roman" w:hAnsi="Times New Roman" w:cs="Times New Roman"/>
          <w:sz w:val="28"/>
          <w:szCs w:val="28"/>
        </w:rPr>
        <w:t>.</w:t>
      </w:r>
      <w:r>
        <w:rPr>
          <w:rFonts w:ascii="Times New Roman" w:hAnsi="Times New Roman" w:cs="Times New Roman"/>
          <w:sz w:val="28"/>
          <w:szCs w:val="28"/>
        </w:rPr>
        <w:t xml:space="preserve"> – </w:t>
      </w:r>
      <w:r w:rsidRPr="00F630D5">
        <w:rPr>
          <w:rFonts w:ascii="Times New Roman" w:hAnsi="Times New Roman" w:cs="Times New Roman"/>
          <w:sz w:val="28"/>
          <w:szCs w:val="28"/>
        </w:rPr>
        <w:t xml:space="preserve"> 2014. </w:t>
      </w:r>
      <w:r>
        <w:rPr>
          <w:rFonts w:ascii="Times New Roman" w:hAnsi="Times New Roman" w:cs="Times New Roman"/>
          <w:sz w:val="28"/>
          <w:szCs w:val="28"/>
        </w:rPr>
        <w:t>–</w:t>
      </w:r>
      <w:r w:rsidRPr="00F630D5">
        <w:rPr>
          <w:rFonts w:ascii="Times New Roman" w:hAnsi="Times New Roman" w:cs="Times New Roman"/>
          <w:sz w:val="28"/>
          <w:szCs w:val="28"/>
        </w:rPr>
        <w:t xml:space="preserve">№ 2. </w:t>
      </w:r>
      <w:r>
        <w:rPr>
          <w:rFonts w:ascii="Times New Roman" w:hAnsi="Times New Roman" w:cs="Times New Roman"/>
          <w:sz w:val="28"/>
          <w:szCs w:val="28"/>
        </w:rPr>
        <w:t>–</w:t>
      </w:r>
      <w:r w:rsidRPr="00F630D5">
        <w:rPr>
          <w:rFonts w:ascii="Times New Roman" w:hAnsi="Times New Roman" w:cs="Times New Roman"/>
          <w:sz w:val="28"/>
          <w:szCs w:val="28"/>
        </w:rPr>
        <w:t>С. 60 - 64.</w:t>
      </w:r>
    </w:p>
    <w:p w:rsidR="00391E75" w:rsidRPr="00E257DD" w:rsidRDefault="00391E7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Ветер Н.Ю. Понятие, признаки и юридическая сущность обхода закона // Власть Закона / Н.Ю. Ветер</w:t>
      </w:r>
      <w:r w:rsidR="00FA122A" w:rsidRPr="00E257DD">
        <w:rPr>
          <w:rFonts w:ascii="Times New Roman" w:hAnsi="Times New Roman" w:cs="Times New Roman"/>
          <w:sz w:val="28"/>
          <w:szCs w:val="28"/>
        </w:rPr>
        <w:t>. –</w:t>
      </w:r>
      <w:r w:rsidRPr="00E257DD">
        <w:rPr>
          <w:rFonts w:ascii="Times New Roman" w:hAnsi="Times New Roman" w:cs="Times New Roman"/>
          <w:sz w:val="28"/>
          <w:szCs w:val="28"/>
        </w:rPr>
        <w:t xml:space="preserve"> 2014</w:t>
      </w:r>
      <w:r w:rsidR="00FA122A" w:rsidRPr="00E257DD">
        <w:rPr>
          <w:rFonts w:ascii="Times New Roman" w:hAnsi="Times New Roman" w:cs="Times New Roman"/>
          <w:sz w:val="28"/>
          <w:szCs w:val="28"/>
        </w:rPr>
        <w:t>. –</w:t>
      </w:r>
      <w:r w:rsidR="002F6BF3">
        <w:rPr>
          <w:rFonts w:ascii="Times New Roman" w:hAnsi="Times New Roman" w:cs="Times New Roman"/>
          <w:sz w:val="28"/>
          <w:szCs w:val="28"/>
        </w:rPr>
        <w:t xml:space="preserve"> </w:t>
      </w:r>
      <w:r w:rsidR="00FA122A" w:rsidRPr="00E257DD">
        <w:rPr>
          <w:rFonts w:ascii="Times New Roman" w:hAnsi="Times New Roman" w:cs="Times New Roman"/>
          <w:sz w:val="28"/>
          <w:szCs w:val="28"/>
        </w:rPr>
        <w:t>№</w:t>
      </w:r>
      <w:r w:rsidRPr="00E257DD">
        <w:rPr>
          <w:rFonts w:ascii="Times New Roman" w:hAnsi="Times New Roman" w:cs="Times New Roman"/>
          <w:sz w:val="28"/>
          <w:szCs w:val="28"/>
        </w:rPr>
        <w:t xml:space="preserve"> 4.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С. 169 - 178.</w:t>
      </w:r>
    </w:p>
    <w:p w:rsidR="003A3CF6" w:rsidRPr="00E257DD" w:rsidRDefault="003A3CF6"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Волков А.В. Возмещение убытков в качестве санкции за злоупотребление правом</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Гражданское право</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А.В. Волков.</w:t>
      </w:r>
      <w:r w:rsidR="005F2AB2" w:rsidRP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2015. </w:t>
      </w:r>
      <w:r w:rsidR="005F2AB2"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005F2AB2" w:rsidRPr="00E257DD">
        <w:rPr>
          <w:rFonts w:ascii="Times New Roman" w:hAnsi="Times New Roman" w:cs="Times New Roman"/>
          <w:sz w:val="28"/>
          <w:szCs w:val="28"/>
        </w:rPr>
        <w:t>№</w:t>
      </w:r>
      <w:r w:rsidRPr="00E257DD">
        <w:rPr>
          <w:rFonts w:ascii="Times New Roman" w:hAnsi="Times New Roman" w:cs="Times New Roman"/>
          <w:sz w:val="28"/>
          <w:szCs w:val="28"/>
        </w:rPr>
        <w:t xml:space="preserve"> 3. </w:t>
      </w:r>
      <w:r w:rsidR="005F2AB2"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С. 3 - 5.</w:t>
      </w:r>
    </w:p>
    <w:p w:rsidR="001D272E" w:rsidRPr="00E257DD" w:rsidRDefault="001D272E"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Волков А.В. О средствах злоупотребления правом // Гражданское право</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 А.В. Волков</w:t>
      </w:r>
      <w:r w:rsidR="003A3CF6" w:rsidRPr="00E257DD">
        <w:rPr>
          <w:rFonts w:ascii="Times New Roman" w:hAnsi="Times New Roman" w:cs="Times New Roman"/>
          <w:sz w:val="28"/>
          <w:szCs w:val="28"/>
        </w:rPr>
        <w:t>.</w:t>
      </w:r>
      <w:r w:rsidRPr="00E257DD">
        <w:rPr>
          <w:rFonts w:ascii="Times New Roman" w:hAnsi="Times New Roman" w:cs="Times New Roman"/>
          <w:sz w:val="28"/>
          <w:szCs w:val="28"/>
        </w:rPr>
        <w:t xml:space="preserve"> </w:t>
      </w:r>
      <w:r w:rsidR="003A3CF6" w:rsidRPr="00E257DD">
        <w:rPr>
          <w:rFonts w:ascii="Times New Roman" w:hAnsi="Times New Roman" w:cs="Times New Roman"/>
          <w:sz w:val="28"/>
          <w:szCs w:val="28"/>
        </w:rPr>
        <w:t>–</w:t>
      </w:r>
      <w:r w:rsidRPr="00E257DD">
        <w:rPr>
          <w:rFonts w:ascii="Times New Roman" w:hAnsi="Times New Roman" w:cs="Times New Roman"/>
          <w:sz w:val="28"/>
          <w:szCs w:val="28"/>
        </w:rPr>
        <w:t xml:space="preserve">2015. </w:t>
      </w:r>
      <w:r w:rsidR="003A3CF6"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003A3CF6" w:rsidRPr="00E257DD">
        <w:rPr>
          <w:rFonts w:ascii="Times New Roman" w:hAnsi="Times New Roman" w:cs="Times New Roman"/>
          <w:sz w:val="28"/>
          <w:szCs w:val="28"/>
        </w:rPr>
        <w:t>№</w:t>
      </w:r>
      <w:r w:rsidRPr="00E257DD">
        <w:rPr>
          <w:rFonts w:ascii="Times New Roman" w:hAnsi="Times New Roman" w:cs="Times New Roman"/>
          <w:sz w:val="28"/>
          <w:szCs w:val="28"/>
        </w:rPr>
        <w:t xml:space="preserve"> 5.</w:t>
      </w:r>
      <w:r w:rsidR="003A3CF6" w:rsidRP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С. 39 - 41.</w:t>
      </w:r>
    </w:p>
    <w:p w:rsidR="001D272E" w:rsidRPr="00E257DD" w:rsidRDefault="00DE699F"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Вольф </w:t>
      </w:r>
      <w:r w:rsidR="00E257DD">
        <w:rPr>
          <w:rFonts w:ascii="Times New Roman" w:hAnsi="Times New Roman" w:cs="Times New Roman"/>
          <w:sz w:val="28"/>
          <w:szCs w:val="28"/>
        </w:rPr>
        <w:t>С.П.</w:t>
      </w:r>
      <w:r w:rsidRPr="00E257DD">
        <w:rPr>
          <w:rFonts w:ascii="Times New Roman" w:hAnsi="Times New Roman" w:cs="Times New Roman"/>
          <w:sz w:val="28"/>
          <w:szCs w:val="28"/>
        </w:rPr>
        <w:t xml:space="preserve">, Крылатова </w:t>
      </w:r>
      <w:r w:rsidR="00E257DD">
        <w:rPr>
          <w:rFonts w:ascii="Times New Roman" w:hAnsi="Times New Roman" w:cs="Times New Roman"/>
          <w:sz w:val="28"/>
          <w:szCs w:val="28"/>
        </w:rPr>
        <w:t xml:space="preserve">В.В. </w:t>
      </w:r>
      <w:r w:rsidRPr="00E257DD">
        <w:rPr>
          <w:rFonts w:ascii="Times New Roman" w:hAnsi="Times New Roman" w:cs="Times New Roman"/>
          <w:sz w:val="28"/>
          <w:szCs w:val="28"/>
        </w:rPr>
        <w:t>Проблема изучения категории «Злоупотребление правом» в публично-п</w:t>
      </w:r>
      <w:r w:rsidR="00E257DD">
        <w:rPr>
          <w:rFonts w:ascii="Times New Roman" w:hAnsi="Times New Roman" w:cs="Times New Roman"/>
          <w:sz w:val="28"/>
          <w:szCs w:val="28"/>
        </w:rPr>
        <w:t>равовой науке // Вестник СИБИТа / С.П. Вольф, В.В. Крылатова. –</w:t>
      </w:r>
      <w:r w:rsidRPr="00E257DD">
        <w:rPr>
          <w:rFonts w:ascii="Times New Roman" w:hAnsi="Times New Roman" w:cs="Times New Roman"/>
          <w:sz w:val="28"/>
          <w:szCs w:val="28"/>
        </w:rPr>
        <w:t xml:space="preserve"> 2014.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№1 (9). – С. 38 – 42.</w:t>
      </w:r>
    </w:p>
    <w:p w:rsidR="00E14B63" w:rsidRPr="00E257DD" w:rsidRDefault="00E14B63"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Гаврилов Э.П. О злоупотреблении правом: случай из практики // Хозяйство и право /</w:t>
      </w:r>
      <w:r w:rsidR="00E257DD">
        <w:rPr>
          <w:rFonts w:ascii="Times New Roman" w:hAnsi="Times New Roman" w:cs="Times New Roman"/>
          <w:sz w:val="28"/>
          <w:szCs w:val="28"/>
        </w:rPr>
        <w:t xml:space="preserve"> Э.П. Гаврилов</w:t>
      </w:r>
      <w:r w:rsidRPr="00E257DD">
        <w:rPr>
          <w:rFonts w:ascii="Times New Roman" w:hAnsi="Times New Roman" w:cs="Times New Roman"/>
          <w:sz w:val="28"/>
          <w:szCs w:val="28"/>
        </w:rPr>
        <w:t>.</w:t>
      </w:r>
      <w:r w:rsidR="00E257DD">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2018.</w:t>
      </w:r>
      <w:r w:rsidR="001D272E"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001D272E" w:rsidRPr="00E257DD">
        <w:rPr>
          <w:rFonts w:ascii="Times New Roman" w:hAnsi="Times New Roman" w:cs="Times New Roman"/>
          <w:sz w:val="28"/>
          <w:szCs w:val="28"/>
        </w:rPr>
        <w:t>№</w:t>
      </w:r>
      <w:r w:rsidRPr="00E257DD">
        <w:rPr>
          <w:rFonts w:ascii="Times New Roman" w:hAnsi="Times New Roman" w:cs="Times New Roman"/>
          <w:sz w:val="28"/>
          <w:szCs w:val="28"/>
        </w:rPr>
        <w:t xml:space="preserve">4. </w:t>
      </w:r>
      <w:r w:rsidR="001D272E" w:rsidRPr="00E257DD">
        <w:rPr>
          <w:rFonts w:ascii="Times New Roman" w:hAnsi="Times New Roman" w:cs="Times New Roman"/>
          <w:sz w:val="28"/>
          <w:szCs w:val="28"/>
        </w:rPr>
        <w:softHyphen/>
      </w:r>
      <w:r w:rsidRPr="00E257DD">
        <w:rPr>
          <w:rFonts w:ascii="Times New Roman" w:hAnsi="Times New Roman" w:cs="Times New Roman"/>
          <w:sz w:val="28"/>
          <w:szCs w:val="28"/>
        </w:rPr>
        <w:t>С. 92 - 96.</w:t>
      </w:r>
    </w:p>
    <w:p w:rsidR="00DE699F" w:rsidRPr="00E257DD" w:rsidRDefault="00DE699F"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Губарь А. С. Шикана как особая форма злоупотребления гражданским правом // Вестник Пермского университета. Юридические науки</w:t>
      </w:r>
      <w:r w:rsidR="00E257DD">
        <w:rPr>
          <w:rFonts w:ascii="Times New Roman" w:hAnsi="Times New Roman" w:cs="Times New Roman"/>
          <w:sz w:val="28"/>
          <w:szCs w:val="28"/>
        </w:rPr>
        <w:t xml:space="preserve"> / А.С. Губарь</w:t>
      </w:r>
      <w:r w:rsidRPr="00E257DD">
        <w:rPr>
          <w:rFonts w:ascii="Times New Roman" w:hAnsi="Times New Roman" w:cs="Times New Roman"/>
          <w:sz w:val="28"/>
          <w:szCs w:val="28"/>
        </w:rPr>
        <w:t>.</w:t>
      </w:r>
      <w:r w:rsidR="00E257DD">
        <w:rPr>
          <w:rFonts w:ascii="Times New Roman" w:hAnsi="Times New Roman" w:cs="Times New Roman"/>
          <w:sz w:val="28"/>
          <w:szCs w:val="28"/>
        </w:rPr>
        <w:t xml:space="preserve"> – </w:t>
      </w:r>
      <w:r w:rsidRPr="00E257DD">
        <w:rPr>
          <w:rFonts w:ascii="Times New Roman" w:hAnsi="Times New Roman" w:cs="Times New Roman"/>
          <w:sz w:val="28"/>
          <w:szCs w:val="28"/>
        </w:rPr>
        <w:t xml:space="preserve"> 201</w:t>
      </w:r>
      <w:r w:rsidR="002F6BF3">
        <w:rPr>
          <w:rFonts w:ascii="Times New Roman" w:hAnsi="Times New Roman" w:cs="Times New Roman"/>
          <w:sz w:val="28"/>
          <w:szCs w:val="28"/>
        </w:rPr>
        <w:t>3</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№4. – С. 64 - 72.</w:t>
      </w:r>
    </w:p>
    <w:p w:rsidR="004B5C28" w:rsidRDefault="004B5C28"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Жуков А.А. Проблемы противодействия злоупотреблению процессуальными правами в гражданском судопроизводстве // Бизнес в законе</w:t>
      </w:r>
      <w:r w:rsidR="00E257DD">
        <w:rPr>
          <w:rFonts w:ascii="Times New Roman" w:hAnsi="Times New Roman" w:cs="Times New Roman"/>
          <w:sz w:val="28"/>
          <w:szCs w:val="28"/>
        </w:rPr>
        <w:t xml:space="preserve"> / А.А. Жуков. –</w:t>
      </w:r>
      <w:r w:rsidRPr="00E257DD">
        <w:rPr>
          <w:rFonts w:ascii="Times New Roman" w:hAnsi="Times New Roman" w:cs="Times New Roman"/>
          <w:sz w:val="28"/>
          <w:szCs w:val="28"/>
        </w:rPr>
        <w:t xml:space="preserve"> 2014.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 – С.222 – 229.</w:t>
      </w:r>
    </w:p>
    <w:p w:rsidR="005D0BF5" w:rsidRPr="00E257DD" w:rsidRDefault="005D0BF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Камышанский </w:t>
      </w:r>
      <w:r w:rsidR="002F6BF3">
        <w:rPr>
          <w:rFonts w:ascii="Times New Roman" w:hAnsi="Times New Roman" w:cs="Times New Roman"/>
          <w:sz w:val="28"/>
          <w:szCs w:val="28"/>
        </w:rPr>
        <w:t>В.П.</w:t>
      </w:r>
      <w:r w:rsidRPr="00E257DD">
        <w:rPr>
          <w:rFonts w:ascii="Times New Roman" w:hAnsi="Times New Roman" w:cs="Times New Roman"/>
          <w:sz w:val="28"/>
          <w:szCs w:val="28"/>
        </w:rPr>
        <w:t xml:space="preserve">, Ветер </w:t>
      </w:r>
      <w:r w:rsidR="002F6BF3">
        <w:rPr>
          <w:rFonts w:ascii="Times New Roman" w:hAnsi="Times New Roman" w:cs="Times New Roman"/>
          <w:sz w:val="28"/>
          <w:szCs w:val="28"/>
        </w:rPr>
        <w:t>Н.Ю.</w:t>
      </w:r>
      <w:r w:rsidRPr="00E257DD">
        <w:rPr>
          <w:rFonts w:ascii="Times New Roman" w:hAnsi="Times New Roman" w:cs="Times New Roman"/>
          <w:sz w:val="28"/>
          <w:szCs w:val="28"/>
        </w:rPr>
        <w:t xml:space="preserve"> Злоупотребление правом: понятие,</w:t>
      </w:r>
      <w:r w:rsidR="002F6BF3">
        <w:rPr>
          <w:rFonts w:ascii="Times New Roman" w:hAnsi="Times New Roman" w:cs="Times New Roman"/>
          <w:sz w:val="28"/>
          <w:szCs w:val="28"/>
        </w:rPr>
        <w:t xml:space="preserve"> признаки, общая характеристика// Научный журнал КубГАУ</w:t>
      </w:r>
      <w:r w:rsidRPr="00E257DD">
        <w:rPr>
          <w:rFonts w:ascii="Times New Roman" w:hAnsi="Times New Roman" w:cs="Times New Roman"/>
          <w:sz w:val="28"/>
          <w:szCs w:val="28"/>
        </w:rPr>
        <w:t>-Scientific Journal of KubSAU</w:t>
      </w:r>
      <w:r w:rsidR="002F6BF3">
        <w:rPr>
          <w:rFonts w:ascii="Times New Roman" w:hAnsi="Times New Roman" w:cs="Times New Roman"/>
          <w:sz w:val="28"/>
          <w:szCs w:val="28"/>
        </w:rPr>
        <w:t>/В.П. Камышанский, Н.Ю. Ветер</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2015.</w:t>
      </w:r>
      <w:r w:rsidR="002F6BF3">
        <w:rPr>
          <w:rFonts w:ascii="Times New Roman" w:hAnsi="Times New Roman" w:cs="Times New Roman"/>
          <w:sz w:val="28"/>
          <w:szCs w:val="28"/>
        </w:rPr>
        <w:t>– №112.</w:t>
      </w:r>
      <w:r w:rsidRPr="00E257DD">
        <w:rPr>
          <w:rFonts w:ascii="Times New Roman" w:hAnsi="Times New Roman" w:cs="Times New Roman"/>
          <w:sz w:val="28"/>
          <w:szCs w:val="28"/>
        </w:rPr>
        <w:t>– С. 1 – 2.</w:t>
      </w:r>
    </w:p>
    <w:p w:rsidR="00DE699F" w:rsidRPr="00E257DD" w:rsidRDefault="00DE699F"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shd w:val="clear" w:color="auto" w:fill="FFFFFF"/>
        </w:rPr>
        <w:t>Колтырин М. Н. Юридические последствия злоупотребления правом // Молодой ученый</w:t>
      </w:r>
      <w:r w:rsidR="002F6BF3">
        <w:rPr>
          <w:rFonts w:ascii="Times New Roman" w:hAnsi="Times New Roman" w:cs="Times New Roman"/>
          <w:sz w:val="28"/>
          <w:szCs w:val="28"/>
          <w:shd w:val="clear" w:color="auto" w:fill="FFFFFF"/>
        </w:rPr>
        <w:t xml:space="preserve"> / М.Н. Колтырин</w:t>
      </w:r>
      <w:r w:rsidRPr="00E257DD">
        <w:rPr>
          <w:rFonts w:ascii="Times New Roman" w:hAnsi="Times New Roman" w:cs="Times New Roman"/>
          <w:sz w:val="28"/>
          <w:szCs w:val="28"/>
          <w:shd w:val="clear" w:color="auto" w:fill="FFFFFF"/>
        </w:rPr>
        <w:t xml:space="preserve">.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2017.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№16. </w:t>
      </w:r>
      <w:r w:rsidR="002F6BF3">
        <w:rPr>
          <w:rFonts w:ascii="Times New Roman" w:hAnsi="Times New Roman" w:cs="Times New Roman"/>
          <w:sz w:val="28"/>
          <w:szCs w:val="28"/>
        </w:rPr>
        <w:t>–</w:t>
      </w:r>
      <w:r w:rsidR="00F630D5">
        <w:rPr>
          <w:rFonts w:ascii="Times New Roman" w:hAnsi="Times New Roman" w:cs="Times New Roman"/>
          <w:sz w:val="28"/>
          <w:szCs w:val="28"/>
          <w:shd w:val="clear" w:color="auto" w:fill="FFFFFF"/>
        </w:rPr>
        <w:t xml:space="preserve"> С. 352 – </w:t>
      </w:r>
      <w:r w:rsidRPr="00E257DD">
        <w:rPr>
          <w:rFonts w:ascii="Times New Roman" w:hAnsi="Times New Roman" w:cs="Times New Roman"/>
          <w:sz w:val="28"/>
          <w:szCs w:val="28"/>
          <w:shd w:val="clear" w:color="auto" w:fill="FFFFFF"/>
        </w:rPr>
        <w:t>355.</w:t>
      </w:r>
    </w:p>
    <w:p w:rsidR="00C3451C" w:rsidRPr="00E257DD"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lastRenderedPageBreak/>
        <w:t xml:space="preserve">Куржупова </w:t>
      </w:r>
      <w:r w:rsidR="002F6BF3">
        <w:rPr>
          <w:rFonts w:ascii="Times New Roman" w:hAnsi="Times New Roman" w:cs="Times New Roman"/>
          <w:sz w:val="28"/>
          <w:szCs w:val="28"/>
        </w:rPr>
        <w:t>Я.В.</w:t>
      </w:r>
      <w:r w:rsidRPr="00E257DD">
        <w:rPr>
          <w:rFonts w:ascii="Times New Roman" w:hAnsi="Times New Roman" w:cs="Times New Roman"/>
          <w:sz w:val="28"/>
          <w:szCs w:val="28"/>
        </w:rPr>
        <w:t xml:space="preserve"> Ответственность за злоупотребление правом</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Пробелы в российском законодательстве</w:t>
      </w:r>
      <w:r w:rsidR="002F6BF3">
        <w:rPr>
          <w:rFonts w:ascii="Times New Roman" w:hAnsi="Times New Roman" w:cs="Times New Roman"/>
          <w:sz w:val="28"/>
          <w:szCs w:val="28"/>
        </w:rPr>
        <w:t xml:space="preserve"> / Я.В. Куржупова</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2015.</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№5. –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С. 79 – 81.</w:t>
      </w:r>
    </w:p>
    <w:p w:rsidR="005D0BF5" w:rsidRPr="00E257DD" w:rsidRDefault="005D0BF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Лаврентьев А.Р. Коллизии норм права: понятие и основания классификации // Юридическая техника</w:t>
      </w:r>
      <w:r w:rsidR="002F6BF3">
        <w:rPr>
          <w:rFonts w:ascii="Times New Roman" w:hAnsi="Times New Roman" w:cs="Times New Roman"/>
          <w:sz w:val="28"/>
          <w:szCs w:val="28"/>
        </w:rPr>
        <w:t xml:space="preserve"> / А.Р.</w:t>
      </w:r>
      <w:r w:rsidR="002F6BF3" w:rsidRPr="002F6BF3">
        <w:rPr>
          <w:rFonts w:ascii="Times New Roman" w:hAnsi="Times New Roman" w:cs="Times New Roman"/>
          <w:sz w:val="28"/>
          <w:szCs w:val="28"/>
        </w:rPr>
        <w:t xml:space="preserve"> </w:t>
      </w:r>
      <w:r w:rsidR="002F6BF3" w:rsidRPr="00E257DD">
        <w:rPr>
          <w:rFonts w:ascii="Times New Roman" w:hAnsi="Times New Roman" w:cs="Times New Roman"/>
          <w:sz w:val="28"/>
          <w:szCs w:val="28"/>
        </w:rPr>
        <w:t>Лаврентьев</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 </w:t>
      </w:r>
      <w:r w:rsidRPr="00E257DD">
        <w:rPr>
          <w:rFonts w:ascii="Times New Roman" w:hAnsi="Times New Roman" w:cs="Times New Roman"/>
          <w:sz w:val="28"/>
          <w:szCs w:val="28"/>
        </w:rPr>
        <w:t xml:space="preserve">2017.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№11. – С. 196 – 198.</w:t>
      </w:r>
    </w:p>
    <w:p w:rsidR="005D0BF5" w:rsidRPr="00E257DD" w:rsidRDefault="005D0BF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shd w:val="clear" w:color="auto" w:fill="FFFFFF"/>
        </w:rPr>
        <w:t>Лушникова В. А. Злоупотребление гражданским правом // Молодой ученый</w:t>
      </w:r>
      <w:r w:rsidR="002F6BF3">
        <w:rPr>
          <w:rFonts w:ascii="Times New Roman" w:hAnsi="Times New Roman" w:cs="Times New Roman"/>
          <w:sz w:val="28"/>
          <w:szCs w:val="28"/>
          <w:shd w:val="clear" w:color="auto" w:fill="FFFFFF"/>
        </w:rPr>
        <w:t xml:space="preserve"> / В.А. Лушникова</w:t>
      </w:r>
      <w:r w:rsidRPr="00E257DD">
        <w:rPr>
          <w:rFonts w:ascii="Times New Roman" w:hAnsi="Times New Roman" w:cs="Times New Roman"/>
          <w:sz w:val="28"/>
          <w:szCs w:val="28"/>
          <w:shd w:val="clear" w:color="auto" w:fill="FFFFFF"/>
        </w:rPr>
        <w:t xml:space="preserve">.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2016.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№12. </w:t>
      </w:r>
      <w:r w:rsidR="002F6BF3">
        <w:rPr>
          <w:rFonts w:ascii="Times New Roman" w:hAnsi="Times New Roman" w:cs="Times New Roman"/>
          <w:sz w:val="28"/>
          <w:szCs w:val="28"/>
        </w:rPr>
        <w:t>–</w:t>
      </w:r>
      <w:r w:rsidRPr="00E257DD">
        <w:rPr>
          <w:rFonts w:ascii="Times New Roman" w:hAnsi="Times New Roman" w:cs="Times New Roman"/>
          <w:sz w:val="28"/>
          <w:szCs w:val="28"/>
          <w:shd w:val="clear" w:color="auto" w:fill="FFFFFF"/>
        </w:rPr>
        <w:t xml:space="preserve"> С. 618-620. </w:t>
      </w:r>
    </w:p>
    <w:p w:rsidR="00D65ED5" w:rsidRPr="00365704" w:rsidRDefault="00D65ED5" w:rsidP="00D65ED5">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365704">
        <w:rPr>
          <w:rFonts w:ascii="Times New Roman" w:hAnsi="Times New Roman" w:cs="Times New Roman"/>
          <w:sz w:val="28"/>
          <w:szCs w:val="28"/>
          <w:shd w:val="clear" w:color="auto" w:fill="FFFFFF"/>
        </w:rPr>
        <w:t>Мелихова Т. А. Соотношение злоупотребления правом с другими видами правового поведения // Молодой ученый</w:t>
      </w:r>
      <w:r>
        <w:rPr>
          <w:rFonts w:ascii="Times New Roman" w:hAnsi="Times New Roman" w:cs="Times New Roman"/>
          <w:sz w:val="28"/>
          <w:szCs w:val="28"/>
          <w:shd w:val="clear" w:color="auto" w:fill="FFFFFF"/>
        </w:rPr>
        <w:t xml:space="preserve"> / Т.А. Мелихова</w:t>
      </w:r>
      <w:r w:rsidRPr="0036570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 2015. –</w:t>
      </w:r>
      <w:r w:rsidRPr="00365704">
        <w:rPr>
          <w:rFonts w:ascii="Times New Roman" w:hAnsi="Times New Roman" w:cs="Times New Roman"/>
          <w:sz w:val="28"/>
          <w:szCs w:val="28"/>
          <w:shd w:val="clear" w:color="auto" w:fill="FFFFFF"/>
        </w:rPr>
        <w:t xml:space="preserve"> №21.</w:t>
      </w:r>
      <w:r>
        <w:rPr>
          <w:rFonts w:ascii="Times New Roman" w:hAnsi="Times New Roman" w:cs="Times New Roman"/>
          <w:sz w:val="28"/>
          <w:szCs w:val="28"/>
          <w:shd w:val="clear" w:color="auto" w:fill="FFFFFF"/>
        </w:rPr>
        <w:t xml:space="preserve"> –</w:t>
      </w:r>
      <w:r w:rsidRPr="00365704">
        <w:rPr>
          <w:rFonts w:ascii="Times New Roman" w:hAnsi="Times New Roman" w:cs="Times New Roman"/>
          <w:sz w:val="28"/>
          <w:szCs w:val="28"/>
          <w:shd w:val="clear" w:color="auto" w:fill="FFFFFF"/>
        </w:rPr>
        <w:t xml:space="preserve">  С. 623-625.</w:t>
      </w:r>
    </w:p>
    <w:p w:rsidR="00C3451C" w:rsidRPr="00E257DD"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Милетич О.О. Формы злоупотребления правом: общетеоретический аспект исследования // ИСОМ</w:t>
      </w:r>
      <w:r w:rsidR="002F6BF3">
        <w:rPr>
          <w:rFonts w:ascii="Times New Roman" w:hAnsi="Times New Roman" w:cs="Times New Roman"/>
          <w:sz w:val="28"/>
          <w:szCs w:val="28"/>
        </w:rPr>
        <w:t xml:space="preserve"> / О.О. Милетич</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2012.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№6. – С. 260 – 264.</w:t>
      </w:r>
    </w:p>
    <w:p w:rsidR="00D65ED5" w:rsidRPr="00E257DD" w:rsidRDefault="00D65ED5" w:rsidP="00D65ED5">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Молотников А.Е., Гарслян Л.А. Укрощение «строптивых»: квалификация и ответственность за корпоративный шантаж в России и США // Предпринимательское право / А.Е. Молотников, Л.А. Гарслян. –   2015. –   № 2. –   С. 18 - 29.</w:t>
      </w:r>
    </w:p>
    <w:p w:rsidR="00C3451C" w:rsidRPr="00E257DD" w:rsidRDefault="00C3451C"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Останина </w:t>
      </w:r>
      <w:r w:rsidR="002F6BF3">
        <w:rPr>
          <w:rFonts w:ascii="Times New Roman" w:hAnsi="Times New Roman" w:cs="Times New Roman"/>
          <w:sz w:val="28"/>
          <w:szCs w:val="28"/>
        </w:rPr>
        <w:t xml:space="preserve">Е.А. </w:t>
      </w:r>
      <w:r w:rsidRPr="00E257DD">
        <w:rPr>
          <w:rFonts w:ascii="Times New Roman" w:hAnsi="Times New Roman" w:cs="Times New Roman"/>
          <w:sz w:val="28"/>
          <w:szCs w:val="28"/>
        </w:rPr>
        <w:t>Запрет злоупотребления правом: проблемы и перспективы // Вестник ЮУрГУ. Серия: Право</w:t>
      </w:r>
      <w:r w:rsidR="002F6BF3">
        <w:rPr>
          <w:rFonts w:ascii="Times New Roman" w:hAnsi="Times New Roman" w:cs="Times New Roman"/>
          <w:sz w:val="28"/>
          <w:szCs w:val="28"/>
        </w:rPr>
        <w:t xml:space="preserve"> / Е.А. Останина</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2013.</w:t>
      </w:r>
      <w:r w:rsidR="002F6BF3">
        <w:rPr>
          <w:rFonts w:ascii="Times New Roman" w:hAnsi="Times New Roman" w:cs="Times New Roman"/>
          <w:sz w:val="28"/>
          <w:szCs w:val="28"/>
        </w:rPr>
        <w:t xml:space="preserve"> – </w:t>
      </w:r>
      <w:r w:rsidRPr="00E257DD">
        <w:rPr>
          <w:rFonts w:ascii="Times New Roman" w:hAnsi="Times New Roman" w:cs="Times New Roman"/>
          <w:sz w:val="28"/>
          <w:szCs w:val="28"/>
        </w:rPr>
        <w:t>№3. – С. 85 – 87.</w:t>
      </w:r>
    </w:p>
    <w:p w:rsidR="00802355" w:rsidRPr="00E257DD" w:rsidRDefault="00802355"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Попова И.Ю. О некоторых вопросах квалификации действий в обход закона // Адвокат</w:t>
      </w:r>
      <w:r w:rsidR="0026347A" w:rsidRPr="00E257DD">
        <w:rPr>
          <w:rFonts w:ascii="Times New Roman" w:hAnsi="Times New Roman" w:cs="Times New Roman"/>
          <w:sz w:val="28"/>
          <w:szCs w:val="28"/>
        </w:rPr>
        <w:t xml:space="preserve"> / И.Ю. Попова. –</w:t>
      </w:r>
      <w:r w:rsidRPr="00E257DD">
        <w:rPr>
          <w:rFonts w:ascii="Times New Roman" w:hAnsi="Times New Roman" w:cs="Times New Roman"/>
          <w:sz w:val="28"/>
          <w:szCs w:val="28"/>
        </w:rPr>
        <w:t xml:space="preserve"> 2015</w:t>
      </w:r>
      <w:r w:rsidR="0026347A" w:rsidRPr="00E257DD">
        <w:rPr>
          <w:rFonts w:ascii="Times New Roman" w:hAnsi="Times New Roman" w:cs="Times New Roman"/>
          <w:sz w:val="28"/>
          <w:szCs w:val="28"/>
        </w:rPr>
        <w:t>. –</w:t>
      </w:r>
      <w:r w:rsidRPr="00E257DD">
        <w:rPr>
          <w:rFonts w:ascii="Times New Roman" w:hAnsi="Times New Roman" w:cs="Times New Roman"/>
          <w:sz w:val="28"/>
          <w:szCs w:val="28"/>
        </w:rPr>
        <w:t xml:space="preserve"> </w:t>
      </w:r>
      <w:r w:rsidR="0026347A" w:rsidRPr="00E257DD">
        <w:rPr>
          <w:rFonts w:ascii="Times New Roman" w:hAnsi="Times New Roman" w:cs="Times New Roman"/>
          <w:sz w:val="28"/>
          <w:szCs w:val="28"/>
        </w:rPr>
        <w:t>№</w:t>
      </w:r>
      <w:r w:rsidRPr="00E257DD">
        <w:rPr>
          <w:rFonts w:ascii="Times New Roman" w:hAnsi="Times New Roman" w:cs="Times New Roman"/>
          <w:sz w:val="28"/>
          <w:szCs w:val="28"/>
        </w:rPr>
        <w:t xml:space="preserve"> 6. </w:t>
      </w:r>
      <w:r w:rsidR="004B5C28" w:rsidRPr="00E257DD">
        <w:rPr>
          <w:rFonts w:ascii="Times New Roman" w:hAnsi="Times New Roman" w:cs="Times New Roman"/>
          <w:sz w:val="28"/>
          <w:szCs w:val="28"/>
        </w:rPr>
        <w:t xml:space="preserve">– </w:t>
      </w:r>
      <w:r w:rsidRPr="00E257DD">
        <w:rPr>
          <w:rFonts w:ascii="Times New Roman" w:hAnsi="Times New Roman" w:cs="Times New Roman"/>
          <w:sz w:val="28"/>
          <w:szCs w:val="28"/>
        </w:rPr>
        <w:t>С. 46 - 49.</w:t>
      </w:r>
    </w:p>
    <w:p w:rsidR="00E257DD" w:rsidRPr="00E257DD" w:rsidRDefault="00E257DD"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 xml:space="preserve">Прозванченков А.В., Шахбазов Р.А. Становление института злоупотребления правом в России и современных правовых системах // Ленинградский юридический журнал. 2017.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№1 (47). – С. 83 – 91.</w:t>
      </w:r>
    </w:p>
    <w:p w:rsidR="0026347A" w:rsidRDefault="0026347A" w:rsidP="00E257DD">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Рыжов Н.А. О некоторых моментах реализации судами статьи 10 Гражданского кодекса Российской Федерации // Юрист</w:t>
      </w:r>
      <w:r w:rsidR="00391E75" w:rsidRPr="00E257DD">
        <w:rPr>
          <w:rFonts w:ascii="Times New Roman" w:hAnsi="Times New Roman" w:cs="Times New Roman"/>
          <w:sz w:val="28"/>
          <w:szCs w:val="28"/>
        </w:rPr>
        <w:t xml:space="preserve"> / Н.А. Рыжов. –</w:t>
      </w:r>
      <w:r w:rsidRPr="00E257DD">
        <w:rPr>
          <w:rFonts w:ascii="Times New Roman" w:hAnsi="Times New Roman" w:cs="Times New Roman"/>
          <w:sz w:val="28"/>
          <w:szCs w:val="28"/>
        </w:rPr>
        <w:t xml:space="preserve"> 2017</w:t>
      </w:r>
      <w:r w:rsidR="00391E75" w:rsidRPr="00E257DD">
        <w:rPr>
          <w:rFonts w:ascii="Times New Roman" w:hAnsi="Times New Roman" w:cs="Times New Roman"/>
          <w:sz w:val="28"/>
          <w:szCs w:val="28"/>
        </w:rPr>
        <w:t>. – №</w:t>
      </w:r>
      <w:r w:rsidRPr="00E257DD">
        <w:rPr>
          <w:rFonts w:ascii="Times New Roman" w:hAnsi="Times New Roman" w:cs="Times New Roman"/>
          <w:sz w:val="28"/>
          <w:szCs w:val="28"/>
        </w:rPr>
        <w:t xml:space="preserve"> 8</w:t>
      </w:r>
      <w:r w:rsidR="00391E75" w:rsidRPr="00E257DD">
        <w:rPr>
          <w:rFonts w:ascii="Times New Roman" w:hAnsi="Times New Roman" w:cs="Times New Roman"/>
          <w:sz w:val="28"/>
          <w:szCs w:val="28"/>
        </w:rPr>
        <w:t>. –</w:t>
      </w:r>
      <w:r w:rsidRPr="00E257DD">
        <w:rPr>
          <w:rFonts w:ascii="Times New Roman" w:hAnsi="Times New Roman" w:cs="Times New Roman"/>
          <w:sz w:val="28"/>
          <w:szCs w:val="28"/>
        </w:rPr>
        <w:t xml:space="preserve"> С. 14 - 17.</w:t>
      </w:r>
    </w:p>
    <w:p w:rsidR="002D17EF" w:rsidRPr="002D17EF" w:rsidRDefault="002D17EF" w:rsidP="002D17EF">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2D17EF">
        <w:rPr>
          <w:rFonts w:ascii="Times New Roman" w:hAnsi="Times New Roman" w:cs="Times New Roman"/>
          <w:sz w:val="28"/>
          <w:szCs w:val="28"/>
        </w:rPr>
        <w:lastRenderedPageBreak/>
        <w:t>Ряполова О.А. Понятие, свойства и формы злоупотребления правом // Пятый Пермский международный конгресс ученых – юристов</w:t>
      </w:r>
      <w:r>
        <w:rPr>
          <w:rFonts w:ascii="Times New Roman" w:hAnsi="Times New Roman" w:cs="Times New Roman"/>
          <w:sz w:val="28"/>
          <w:szCs w:val="28"/>
        </w:rPr>
        <w:t xml:space="preserve"> / О.А. Ряполова.</w:t>
      </w:r>
      <w:r w:rsidRPr="002D17EF">
        <w:rPr>
          <w:rFonts w:ascii="Times New Roman" w:hAnsi="Times New Roman" w:cs="Times New Roman"/>
          <w:sz w:val="28"/>
          <w:szCs w:val="28"/>
        </w:rPr>
        <w:t xml:space="preserve"> – 2014</w:t>
      </w:r>
      <w:r>
        <w:rPr>
          <w:rFonts w:ascii="Times New Roman" w:hAnsi="Times New Roman" w:cs="Times New Roman"/>
          <w:sz w:val="28"/>
          <w:szCs w:val="28"/>
        </w:rPr>
        <w:t>.</w:t>
      </w:r>
      <w:r w:rsidRPr="002D17EF">
        <w:rPr>
          <w:rFonts w:ascii="Times New Roman" w:hAnsi="Times New Roman" w:cs="Times New Roman"/>
          <w:sz w:val="28"/>
          <w:szCs w:val="28"/>
        </w:rPr>
        <w:t xml:space="preserve"> – С. 124-126.</w:t>
      </w:r>
    </w:p>
    <w:p w:rsidR="00B559CD" w:rsidRPr="00E257DD" w:rsidRDefault="004B5C28" w:rsidP="00E257DD">
      <w:pPr>
        <w:pStyle w:val="a6"/>
        <w:numPr>
          <w:ilvl w:val="0"/>
          <w:numId w:val="13"/>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Соколов А.В. К вопросу об исследовании проблемы злоупотребления правом в юридической науке // Пробелы в российском законодательстве</w:t>
      </w:r>
      <w:r w:rsidR="002F6BF3">
        <w:rPr>
          <w:rFonts w:ascii="Times New Roman" w:hAnsi="Times New Roman" w:cs="Times New Roman"/>
          <w:sz w:val="28"/>
          <w:szCs w:val="28"/>
        </w:rPr>
        <w:t xml:space="preserve"> / А.В. Соколов</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201</w:t>
      </w:r>
      <w:r w:rsidR="00F630D5">
        <w:rPr>
          <w:rFonts w:ascii="Times New Roman" w:hAnsi="Times New Roman" w:cs="Times New Roman"/>
          <w:sz w:val="28"/>
          <w:szCs w:val="28"/>
        </w:rPr>
        <w:t>4</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№5. – С. 100 – 101.</w:t>
      </w:r>
    </w:p>
    <w:p w:rsidR="00C3451C" w:rsidRDefault="00C3451C" w:rsidP="00E257DD">
      <w:pPr>
        <w:pStyle w:val="a6"/>
        <w:numPr>
          <w:ilvl w:val="0"/>
          <w:numId w:val="13"/>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Соколов А.В. Совершенствование норм против злоупотреблений в гражданском праве // Пробелы в российском законодательстве</w:t>
      </w:r>
      <w:r w:rsidR="002F6BF3">
        <w:rPr>
          <w:rFonts w:ascii="Times New Roman" w:hAnsi="Times New Roman" w:cs="Times New Roman"/>
          <w:sz w:val="28"/>
          <w:szCs w:val="28"/>
        </w:rPr>
        <w:t xml:space="preserve"> / А.В. Соколов</w:t>
      </w:r>
      <w:r w:rsidRPr="00E257DD">
        <w:rPr>
          <w:rFonts w:ascii="Times New Roman" w:hAnsi="Times New Roman" w:cs="Times New Roman"/>
          <w:sz w:val="28"/>
          <w:szCs w:val="28"/>
        </w:rPr>
        <w:t xml:space="preserve">.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2013. </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№1. – С. 117 – 118. </w:t>
      </w:r>
    </w:p>
    <w:p w:rsidR="002D17EF" w:rsidRPr="002D17EF" w:rsidRDefault="002D17EF" w:rsidP="002D17EF">
      <w:pPr>
        <w:pStyle w:val="a6"/>
        <w:numPr>
          <w:ilvl w:val="0"/>
          <w:numId w:val="13"/>
        </w:numPr>
        <w:spacing w:after="0" w:line="360" w:lineRule="auto"/>
        <w:ind w:left="0" w:firstLine="0"/>
        <w:jc w:val="both"/>
        <w:rPr>
          <w:rFonts w:ascii="Times New Roman" w:hAnsi="Times New Roman" w:cs="Times New Roman"/>
          <w:sz w:val="28"/>
          <w:szCs w:val="28"/>
        </w:rPr>
      </w:pPr>
      <w:r w:rsidRPr="002D17EF">
        <w:rPr>
          <w:rFonts w:ascii="Times New Roman" w:hAnsi="Times New Roman" w:cs="Times New Roman"/>
          <w:sz w:val="28"/>
          <w:szCs w:val="28"/>
        </w:rPr>
        <w:t xml:space="preserve">Утяшев М.М. Утяшева Л.М. Возможно ли злоупотребления правом? // Правовое государство: Теория и практика </w:t>
      </w:r>
      <w:r>
        <w:rPr>
          <w:rFonts w:ascii="Times New Roman" w:hAnsi="Times New Roman" w:cs="Times New Roman"/>
          <w:sz w:val="28"/>
          <w:szCs w:val="28"/>
        </w:rPr>
        <w:t>/ М.М. Утяшев, Л.М. Утяшева</w:t>
      </w:r>
      <w:r w:rsidRPr="002D17EF">
        <w:rPr>
          <w:rFonts w:ascii="Times New Roman" w:hAnsi="Times New Roman" w:cs="Times New Roman"/>
          <w:sz w:val="28"/>
          <w:szCs w:val="28"/>
        </w:rPr>
        <w:t>– 2016</w:t>
      </w:r>
      <w:r>
        <w:rPr>
          <w:rFonts w:ascii="Times New Roman" w:hAnsi="Times New Roman" w:cs="Times New Roman"/>
          <w:sz w:val="28"/>
          <w:szCs w:val="28"/>
        </w:rPr>
        <w:t xml:space="preserve">. – </w:t>
      </w:r>
      <w:r w:rsidRPr="002D17EF">
        <w:rPr>
          <w:rFonts w:ascii="Times New Roman" w:hAnsi="Times New Roman" w:cs="Times New Roman"/>
          <w:sz w:val="28"/>
          <w:szCs w:val="28"/>
        </w:rPr>
        <w:t xml:space="preserve"> № 3(21)</w:t>
      </w:r>
      <w:r>
        <w:rPr>
          <w:rFonts w:ascii="Times New Roman" w:hAnsi="Times New Roman" w:cs="Times New Roman"/>
          <w:sz w:val="28"/>
          <w:szCs w:val="28"/>
        </w:rPr>
        <w:t>.</w:t>
      </w:r>
      <w:r w:rsidRPr="002D17EF">
        <w:rPr>
          <w:rFonts w:ascii="Times New Roman" w:hAnsi="Times New Roman" w:cs="Times New Roman"/>
          <w:sz w:val="28"/>
          <w:szCs w:val="28"/>
        </w:rPr>
        <w:t xml:space="preserve"> – С. 14-25.</w:t>
      </w:r>
    </w:p>
    <w:p w:rsidR="004B5C28" w:rsidRPr="00E257DD" w:rsidRDefault="004B5C28" w:rsidP="00E257DD">
      <w:pPr>
        <w:pStyle w:val="a6"/>
        <w:numPr>
          <w:ilvl w:val="0"/>
          <w:numId w:val="13"/>
        </w:numPr>
        <w:spacing w:after="0" w:line="360" w:lineRule="auto"/>
        <w:ind w:left="0" w:firstLine="0"/>
        <w:jc w:val="both"/>
        <w:rPr>
          <w:rFonts w:ascii="Times New Roman" w:hAnsi="Times New Roman" w:cs="Times New Roman"/>
          <w:sz w:val="28"/>
          <w:szCs w:val="28"/>
        </w:rPr>
      </w:pPr>
      <w:r w:rsidRPr="00E257DD">
        <w:rPr>
          <w:rFonts w:ascii="Times New Roman" w:hAnsi="Times New Roman" w:cs="Times New Roman"/>
          <w:sz w:val="28"/>
          <w:szCs w:val="28"/>
        </w:rPr>
        <w:t>Харсеева В.Л. «Иное заведомо недобросовестное осуществление гражданских прав» как форма злоупотребления правом // Теория и практика общественного развития</w:t>
      </w:r>
      <w:r w:rsidR="00997591">
        <w:rPr>
          <w:rFonts w:ascii="Times New Roman" w:hAnsi="Times New Roman" w:cs="Times New Roman"/>
          <w:sz w:val="28"/>
          <w:szCs w:val="28"/>
        </w:rPr>
        <w:t xml:space="preserve"> / В.Л. Харсеева</w:t>
      </w:r>
      <w:r w:rsidRPr="00E257DD">
        <w:rPr>
          <w:rFonts w:ascii="Times New Roman" w:hAnsi="Times New Roman" w:cs="Times New Roman"/>
          <w:sz w:val="28"/>
          <w:szCs w:val="28"/>
        </w:rPr>
        <w:t>.</w:t>
      </w:r>
      <w:r w:rsidR="002F6BF3">
        <w:rPr>
          <w:rFonts w:ascii="Times New Roman" w:hAnsi="Times New Roman" w:cs="Times New Roman"/>
          <w:sz w:val="28"/>
          <w:szCs w:val="28"/>
        </w:rPr>
        <w:t xml:space="preserve"> –</w:t>
      </w:r>
      <w:r w:rsidRPr="00E257DD">
        <w:rPr>
          <w:rFonts w:ascii="Times New Roman" w:hAnsi="Times New Roman" w:cs="Times New Roman"/>
          <w:sz w:val="28"/>
          <w:szCs w:val="28"/>
        </w:rPr>
        <w:t xml:space="preserve"> 2014. – С. 177 - 179.</w:t>
      </w:r>
    </w:p>
    <w:p w:rsidR="00E257DD" w:rsidRDefault="00E257DD" w:rsidP="00E257DD">
      <w:pPr>
        <w:spacing w:after="0" w:line="360" w:lineRule="auto"/>
        <w:jc w:val="center"/>
        <w:rPr>
          <w:rFonts w:ascii="Times New Roman" w:hAnsi="Times New Roman" w:cs="Times New Roman"/>
          <w:sz w:val="28"/>
          <w:szCs w:val="28"/>
        </w:rPr>
      </w:pPr>
    </w:p>
    <w:p w:rsidR="008335F2" w:rsidRPr="00E257DD" w:rsidRDefault="008335F2" w:rsidP="00E257DD">
      <w:pPr>
        <w:spacing w:after="0" w:line="360" w:lineRule="auto"/>
        <w:jc w:val="center"/>
        <w:rPr>
          <w:rFonts w:ascii="Times New Roman" w:hAnsi="Times New Roman" w:cs="Times New Roman"/>
          <w:sz w:val="28"/>
          <w:szCs w:val="28"/>
        </w:rPr>
      </w:pPr>
      <w:r w:rsidRPr="00E257DD">
        <w:rPr>
          <w:rFonts w:ascii="Times New Roman" w:hAnsi="Times New Roman" w:cs="Times New Roman"/>
          <w:sz w:val="28"/>
          <w:szCs w:val="28"/>
        </w:rPr>
        <w:t>Ресурсы электронного доступа</w:t>
      </w:r>
    </w:p>
    <w:p w:rsidR="00F30EFF" w:rsidRPr="00F30EFF" w:rsidRDefault="00F30EFF" w:rsidP="00F30EFF">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F30EFF">
        <w:rPr>
          <w:rFonts w:ascii="Times New Roman" w:hAnsi="Times New Roman" w:cs="Times New Roman"/>
          <w:sz w:val="28"/>
          <w:szCs w:val="28"/>
        </w:rPr>
        <w:t>Авторитет юридической профессии зависит от того,</w:t>
      </w:r>
      <w:r>
        <w:rPr>
          <w:rFonts w:ascii="Times New Roman" w:hAnsi="Times New Roman" w:cs="Times New Roman"/>
          <w:sz w:val="28"/>
          <w:szCs w:val="28"/>
        </w:rPr>
        <w:t xml:space="preserve"> как эта работа оплачивается//</w:t>
      </w:r>
      <w:r w:rsidRPr="00F30EFF">
        <w:rPr>
          <w:rFonts w:ascii="Times New Roman" w:hAnsi="Times New Roman" w:cs="Times New Roman"/>
          <w:sz w:val="28"/>
          <w:szCs w:val="28"/>
        </w:rPr>
        <w:t>pravo.ru</w:t>
      </w:r>
      <w:r>
        <w:rPr>
          <w:rFonts w:ascii="Times New Roman" w:hAnsi="Times New Roman" w:cs="Times New Roman"/>
          <w:sz w:val="28"/>
          <w:szCs w:val="28"/>
        </w:rPr>
        <w:t xml:space="preserve">: правовые новости. </w:t>
      </w:r>
      <w:r w:rsidRPr="00997591">
        <w:rPr>
          <w:rFonts w:ascii="Times New Roman" w:hAnsi="Times New Roman" w:cs="Times New Roman"/>
          <w:sz w:val="28"/>
          <w:szCs w:val="28"/>
        </w:rPr>
        <w:t>– Режим доступа:</w:t>
      </w:r>
      <w:r w:rsidRPr="00F30EFF">
        <w:rPr>
          <w:rFonts w:ascii="Times New Roman" w:hAnsi="Times New Roman" w:cs="Times New Roman"/>
          <w:sz w:val="28"/>
          <w:szCs w:val="28"/>
        </w:rPr>
        <w:t>http:</w:t>
      </w:r>
      <w:r>
        <w:rPr>
          <w:rFonts w:ascii="Times New Roman" w:hAnsi="Times New Roman" w:cs="Times New Roman"/>
          <w:sz w:val="28"/>
          <w:szCs w:val="28"/>
        </w:rPr>
        <w:t xml:space="preserve"> </w:t>
      </w:r>
      <w:r w:rsidRPr="00F30EFF">
        <w:rPr>
          <w:rFonts w:ascii="Times New Roman" w:hAnsi="Times New Roman" w:cs="Times New Roman"/>
          <w:sz w:val="28"/>
          <w:szCs w:val="28"/>
        </w:rPr>
        <w:t>//pravo.ru/review/view/105601/ (дата обращения: 04.12.2018)</w:t>
      </w:r>
      <w:r>
        <w:rPr>
          <w:rFonts w:ascii="Times New Roman" w:hAnsi="Times New Roman" w:cs="Times New Roman"/>
          <w:sz w:val="28"/>
          <w:szCs w:val="28"/>
        </w:rPr>
        <w:t>.</w:t>
      </w:r>
    </w:p>
    <w:p w:rsidR="00E257DD" w:rsidRDefault="00E257DD" w:rsidP="00997591">
      <w:pPr>
        <w:pStyle w:val="a6"/>
        <w:numPr>
          <w:ilvl w:val="0"/>
          <w:numId w:val="13"/>
        </w:numPr>
        <w:autoSpaceDE w:val="0"/>
        <w:autoSpaceDN w:val="0"/>
        <w:adjustRightInd w:val="0"/>
        <w:spacing w:after="0" w:line="360" w:lineRule="auto"/>
        <w:ind w:left="0" w:firstLine="0"/>
        <w:jc w:val="both"/>
        <w:rPr>
          <w:rStyle w:val="aa"/>
          <w:rFonts w:ascii="Times New Roman" w:hAnsi="Times New Roman" w:cs="Times New Roman"/>
          <w:color w:val="auto"/>
          <w:sz w:val="28"/>
          <w:szCs w:val="28"/>
          <w:u w:val="none"/>
        </w:rPr>
      </w:pPr>
      <w:r w:rsidRPr="00997591">
        <w:rPr>
          <w:rFonts w:ascii="Times New Roman" w:hAnsi="Times New Roman" w:cs="Times New Roman"/>
          <w:sz w:val="28"/>
          <w:szCs w:val="28"/>
        </w:rPr>
        <w:t>Злоупотребление субъективным гражданским правом: правовая сущность // Сайт «Система Юрист». – Режим доступа: https://www.1jur.ru</w:t>
      </w:r>
      <w:r w:rsidRPr="00997591">
        <w:rPr>
          <w:rStyle w:val="aa"/>
          <w:rFonts w:ascii="Times New Roman" w:hAnsi="Times New Roman" w:cs="Times New Roman"/>
          <w:color w:val="auto"/>
          <w:sz w:val="28"/>
          <w:szCs w:val="28"/>
          <w:u w:val="none"/>
        </w:rPr>
        <w:t xml:space="preserve"> (дата обращения 25.11.2018)</w:t>
      </w:r>
      <w:r w:rsidR="00997591">
        <w:rPr>
          <w:rStyle w:val="aa"/>
          <w:rFonts w:ascii="Times New Roman" w:hAnsi="Times New Roman" w:cs="Times New Roman"/>
          <w:color w:val="auto"/>
          <w:sz w:val="28"/>
          <w:szCs w:val="28"/>
          <w:u w:val="none"/>
        </w:rPr>
        <w:t>.</w:t>
      </w:r>
    </w:p>
    <w:p w:rsidR="00E20CF6" w:rsidRPr="00E20CF6" w:rsidRDefault="00E20CF6" w:rsidP="00E20CF6">
      <w:pPr>
        <w:pStyle w:val="a7"/>
        <w:numPr>
          <w:ilvl w:val="0"/>
          <w:numId w:val="13"/>
        </w:numPr>
        <w:spacing w:line="360" w:lineRule="auto"/>
        <w:ind w:left="0" w:firstLine="0"/>
        <w:jc w:val="both"/>
        <w:rPr>
          <w:rFonts w:ascii="Times New Roman" w:hAnsi="Times New Roman" w:cs="Times New Roman"/>
          <w:sz w:val="28"/>
          <w:szCs w:val="28"/>
        </w:rPr>
      </w:pPr>
      <w:r w:rsidRPr="00E20CF6">
        <w:rPr>
          <w:rFonts w:ascii="Times New Roman" w:hAnsi="Times New Roman" w:cs="Times New Roman"/>
          <w:sz w:val="28"/>
          <w:szCs w:val="28"/>
        </w:rPr>
        <w:t>Комсомольская правда</w:t>
      </w:r>
      <w:r>
        <w:rPr>
          <w:rFonts w:ascii="Times New Roman" w:hAnsi="Times New Roman" w:cs="Times New Roman"/>
          <w:sz w:val="28"/>
          <w:szCs w:val="28"/>
        </w:rPr>
        <w:t>.</w:t>
      </w:r>
      <w:r w:rsidRPr="00997591">
        <w:rPr>
          <w:rFonts w:ascii="Times New Roman" w:hAnsi="Times New Roman" w:cs="Times New Roman"/>
          <w:sz w:val="28"/>
          <w:szCs w:val="28"/>
        </w:rPr>
        <w:t xml:space="preserve"> – Режим доступа:</w:t>
      </w:r>
      <w:r w:rsidRPr="00E20CF6">
        <w:rPr>
          <w:rFonts w:ascii="Times New Roman" w:hAnsi="Times New Roman" w:cs="Times New Roman"/>
          <w:sz w:val="28"/>
          <w:szCs w:val="28"/>
        </w:rPr>
        <w:t xml:space="preserve"> http:// </w:t>
      </w:r>
      <w:r w:rsidRPr="00E20CF6">
        <w:rPr>
          <w:rFonts w:ascii="Times New Roman" w:hAnsi="Times New Roman" w:cs="Times New Roman"/>
          <w:sz w:val="28"/>
          <w:szCs w:val="28"/>
          <w:lang w:val="en-US"/>
        </w:rPr>
        <w:t>onlaine</w:t>
      </w:r>
      <w:r w:rsidRPr="00E20CF6">
        <w:rPr>
          <w:rFonts w:ascii="Times New Roman" w:hAnsi="Times New Roman" w:cs="Times New Roman"/>
          <w:sz w:val="28"/>
          <w:szCs w:val="28"/>
        </w:rPr>
        <w:t>/</w:t>
      </w:r>
      <w:r w:rsidRPr="00E20CF6">
        <w:rPr>
          <w:rFonts w:ascii="Times New Roman" w:hAnsi="Times New Roman" w:cs="Times New Roman"/>
          <w:sz w:val="28"/>
          <w:szCs w:val="28"/>
          <w:lang w:val="en-US"/>
        </w:rPr>
        <w:t>news</w:t>
      </w:r>
      <w:r w:rsidRPr="00E20CF6">
        <w:rPr>
          <w:rFonts w:ascii="Times New Roman" w:hAnsi="Times New Roman" w:cs="Times New Roman"/>
          <w:sz w:val="28"/>
          <w:szCs w:val="28"/>
        </w:rPr>
        <w:t xml:space="preserve">/1467703/ </w:t>
      </w:r>
      <w:r>
        <w:rPr>
          <w:rFonts w:ascii="Times New Roman" w:hAnsi="Times New Roman" w:cs="Times New Roman"/>
          <w:sz w:val="28"/>
          <w:szCs w:val="28"/>
        </w:rPr>
        <w:t>(дата обращения 23.10.2018).</w:t>
      </w:r>
    </w:p>
    <w:p w:rsidR="00E14B63" w:rsidRDefault="00E14B63" w:rsidP="00997591">
      <w:pPr>
        <w:pStyle w:val="a6"/>
        <w:numPr>
          <w:ilvl w:val="0"/>
          <w:numId w:val="13"/>
        </w:numPr>
        <w:autoSpaceDE w:val="0"/>
        <w:autoSpaceDN w:val="0"/>
        <w:adjustRightInd w:val="0"/>
        <w:spacing w:after="0" w:line="360" w:lineRule="auto"/>
        <w:ind w:left="0" w:firstLine="0"/>
        <w:jc w:val="both"/>
        <w:rPr>
          <w:rStyle w:val="aa"/>
          <w:rFonts w:ascii="Times New Roman" w:hAnsi="Times New Roman" w:cs="Times New Roman"/>
          <w:color w:val="auto"/>
          <w:sz w:val="28"/>
          <w:szCs w:val="28"/>
          <w:u w:val="none"/>
        </w:rPr>
      </w:pPr>
      <w:r w:rsidRPr="00997591">
        <w:rPr>
          <w:rFonts w:ascii="Times New Roman" w:hAnsi="Times New Roman" w:cs="Times New Roman"/>
          <w:sz w:val="28"/>
          <w:szCs w:val="28"/>
        </w:rPr>
        <w:t>Мусарский С.В. Обзор судебной практики применения норм о запрете злоупотребления правом (ст. 10 ГК РФ) (полный анализ всей судебной практики за 1995 - 2011 год</w:t>
      </w:r>
      <w:r w:rsidR="00997591">
        <w:rPr>
          <w:rFonts w:ascii="Times New Roman" w:hAnsi="Times New Roman" w:cs="Times New Roman"/>
          <w:sz w:val="28"/>
          <w:szCs w:val="28"/>
        </w:rPr>
        <w:t>ы) // СПС КонсультантПлюс.</w:t>
      </w:r>
      <w:r w:rsidR="00997591" w:rsidRPr="00997591">
        <w:rPr>
          <w:rFonts w:ascii="Times New Roman" w:hAnsi="Times New Roman" w:cs="Times New Roman"/>
          <w:sz w:val="28"/>
          <w:szCs w:val="28"/>
        </w:rPr>
        <w:t xml:space="preserve"> – Режим доступа: https://</w:t>
      </w:r>
      <w:r w:rsidR="00997591" w:rsidRPr="00997591">
        <w:t xml:space="preserve"> </w:t>
      </w:r>
      <w:r w:rsidR="00997591" w:rsidRPr="00997591">
        <w:rPr>
          <w:rFonts w:ascii="Times New Roman" w:hAnsi="Times New Roman" w:cs="Times New Roman"/>
          <w:sz w:val="28"/>
          <w:szCs w:val="28"/>
        </w:rPr>
        <w:t>http://www.consultant.ru</w:t>
      </w:r>
      <w:r w:rsidR="00997591" w:rsidRPr="00997591">
        <w:rPr>
          <w:rStyle w:val="aa"/>
          <w:rFonts w:ascii="Times New Roman" w:hAnsi="Times New Roman" w:cs="Times New Roman"/>
          <w:color w:val="auto"/>
          <w:sz w:val="28"/>
          <w:szCs w:val="28"/>
          <w:u w:val="none"/>
        </w:rPr>
        <w:t xml:space="preserve"> (дата обращения 2</w:t>
      </w:r>
      <w:r w:rsidR="00997591">
        <w:rPr>
          <w:rStyle w:val="aa"/>
          <w:rFonts w:ascii="Times New Roman" w:hAnsi="Times New Roman" w:cs="Times New Roman"/>
          <w:color w:val="auto"/>
          <w:sz w:val="28"/>
          <w:szCs w:val="28"/>
          <w:u w:val="none"/>
        </w:rPr>
        <w:t>2</w:t>
      </w:r>
      <w:r w:rsidR="00997591" w:rsidRPr="00997591">
        <w:rPr>
          <w:rStyle w:val="aa"/>
          <w:rFonts w:ascii="Times New Roman" w:hAnsi="Times New Roman" w:cs="Times New Roman"/>
          <w:color w:val="auto"/>
          <w:sz w:val="28"/>
          <w:szCs w:val="28"/>
          <w:u w:val="none"/>
        </w:rPr>
        <w:t>.11.2018)</w:t>
      </w:r>
      <w:r w:rsidR="00997591">
        <w:rPr>
          <w:rStyle w:val="aa"/>
          <w:rFonts w:ascii="Times New Roman" w:hAnsi="Times New Roman" w:cs="Times New Roman"/>
          <w:color w:val="auto"/>
          <w:sz w:val="28"/>
          <w:szCs w:val="28"/>
          <w:u w:val="none"/>
        </w:rPr>
        <w:t>.</w:t>
      </w:r>
    </w:p>
    <w:p w:rsidR="00D0289E" w:rsidRPr="00D0289E" w:rsidRDefault="00D0289E" w:rsidP="00D0289E">
      <w:pPr>
        <w:pStyle w:val="a6"/>
        <w:numPr>
          <w:ilvl w:val="0"/>
          <w:numId w:val="13"/>
        </w:numPr>
        <w:autoSpaceDE w:val="0"/>
        <w:autoSpaceDN w:val="0"/>
        <w:adjustRightInd w:val="0"/>
        <w:spacing w:after="0" w:line="360" w:lineRule="auto"/>
        <w:ind w:left="0" w:firstLine="0"/>
        <w:jc w:val="both"/>
        <w:rPr>
          <w:rFonts w:ascii="Times New Roman" w:hAnsi="Times New Roman" w:cs="Times New Roman"/>
          <w:sz w:val="28"/>
          <w:szCs w:val="28"/>
        </w:rPr>
      </w:pPr>
      <w:r w:rsidRPr="00D0289E">
        <w:rPr>
          <w:rFonts w:ascii="Times New Roman" w:hAnsi="Times New Roman" w:cs="Times New Roman"/>
          <w:sz w:val="28"/>
          <w:szCs w:val="28"/>
        </w:rPr>
        <w:lastRenderedPageBreak/>
        <w:t>Постановление Семнадцатого арбитражного апелляционного суда от 03.10.2018 N 17АП-12238/2018-ГК по делу N А50-9267/2018// СПС КонсультантПлюс. – Режим доступа: https:// http://www.consultant.ru</w:t>
      </w:r>
      <w:r w:rsidRPr="00D0289E">
        <w:rPr>
          <w:rStyle w:val="aa"/>
          <w:rFonts w:ascii="Times New Roman" w:hAnsi="Times New Roman" w:cs="Times New Roman"/>
          <w:color w:val="auto"/>
          <w:sz w:val="28"/>
          <w:szCs w:val="28"/>
          <w:u w:val="none"/>
        </w:rPr>
        <w:t xml:space="preserve"> (дата обращения 2</w:t>
      </w:r>
      <w:r>
        <w:rPr>
          <w:rStyle w:val="aa"/>
          <w:rFonts w:ascii="Times New Roman" w:hAnsi="Times New Roman" w:cs="Times New Roman"/>
          <w:color w:val="auto"/>
          <w:sz w:val="28"/>
          <w:szCs w:val="28"/>
          <w:u w:val="none"/>
        </w:rPr>
        <w:t>3</w:t>
      </w:r>
      <w:r w:rsidRPr="00D0289E">
        <w:rPr>
          <w:rStyle w:val="aa"/>
          <w:rFonts w:ascii="Times New Roman" w:hAnsi="Times New Roman" w:cs="Times New Roman"/>
          <w:color w:val="auto"/>
          <w:sz w:val="28"/>
          <w:szCs w:val="28"/>
          <w:u w:val="none"/>
        </w:rPr>
        <w:t>.11.2018).</w:t>
      </w:r>
    </w:p>
    <w:p w:rsidR="00B92EEF" w:rsidRDefault="00B92EEF" w:rsidP="00E257DD">
      <w:pPr>
        <w:pStyle w:val="a7"/>
        <w:numPr>
          <w:ilvl w:val="0"/>
          <w:numId w:val="13"/>
        </w:numPr>
        <w:spacing w:line="360" w:lineRule="auto"/>
        <w:ind w:left="0" w:firstLine="0"/>
        <w:jc w:val="both"/>
        <w:rPr>
          <w:rStyle w:val="aa"/>
          <w:rFonts w:ascii="Times New Roman" w:hAnsi="Times New Roman" w:cs="Times New Roman"/>
          <w:color w:val="auto"/>
          <w:sz w:val="28"/>
          <w:szCs w:val="28"/>
          <w:u w:val="none"/>
        </w:rPr>
      </w:pPr>
      <w:r w:rsidRPr="00E257DD">
        <w:rPr>
          <w:rFonts w:ascii="Times New Roman" w:hAnsi="Times New Roman" w:cs="Times New Roman"/>
          <w:sz w:val="28"/>
          <w:szCs w:val="28"/>
        </w:rPr>
        <w:t>Постановление ФАС Московского округа от 10.02.2010 № КГ-А40/15571-09 по делу № А40-26049/09-85-196 // СПС «КонсультантПлюс».</w:t>
      </w:r>
      <w:r w:rsidR="00997591" w:rsidRPr="00997591">
        <w:rPr>
          <w:rFonts w:ascii="Times New Roman" w:hAnsi="Times New Roman" w:cs="Times New Roman"/>
          <w:sz w:val="28"/>
          <w:szCs w:val="28"/>
        </w:rPr>
        <w:t xml:space="preserve"> – Режим доступа: https://</w:t>
      </w:r>
      <w:r w:rsidR="00997591" w:rsidRPr="00997591">
        <w:t xml:space="preserve"> </w:t>
      </w:r>
      <w:r w:rsidR="00997591" w:rsidRPr="00997591">
        <w:rPr>
          <w:rFonts w:ascii="Times New Roman" w:hAnsi="Times New Roman" w:cs="Times New Roman"/>
          <w:sz w:val="28"/>
          <w:szCs w:val="28"/>
        </w:rPr>
        <w:t>http://www.consultant.ru</w:t>
      </w:r>
      <w:r w:rsidR="00997591" w:rsidRPr="00997591">
        <w:rPr>
          <w:rStyle w:val="aa"/>
          <w:rFonts w:ascii="Times New Roman" w:hAnsi="Times New Roman" w:cs="Times New Roman"/>
          <w:color w:val="auto"/>
          <w:sz w:val="28"/>
          <w:szCs w:val="28"/>
          <w:u w:val="none"/>
        </w:rPr>
        <w:t xml:space="preserve"> (дата обращения 2</w:t>
      </w:r>
      <w:r w:rsidR="00997591">
        <w:rPr>
          <w:rStyle w:val="aa"/>
          <w:rFonts w:ascii="Times New Roman" w:hAnsi="Times New Roman" w:cs="Times New Roman"/>
          <w:color w:val="auto"/>
          <w:sz w:val="28"/>
          <w:szCs w:val="28"/>
          <w:u w:val="none"/>
        </w:rPr>
        <w:t>2</w:t>
      </w:r>
      <w:r w:rsidR="00997591" w:rsidRPr="00997591">
        <w:rPr>
          <w:rStyle w:val="aa"/>
          <w:rFonts w:ascii="Times New Roman" w:hAnsi="Times New Roman" w:cs="Times New Roman"/>
          <w:color w:val="auto"/>
          <w:sz w:val="28"/>
          <w:szCs w:val="28"/>
          <w:u w:val="none"/>
        </w:rPr>
        <w:t>.11.2018)</w:t>
      </w:r>
      <w:r w:rsidR="00997591">
        <w:rPr>
          <w:rStyle w:val="aa"/>
          <w:rFonts w:ascii="Times New Roman" w:hAnsi="Times New Roman" w:cs="Times New Roman"/>
          <w:color w:val="auto"/>
          <w:sz w:val="28"/>
          <w:szCs w:val="28"/>
          <w:u w:val="none"/>
        </w:rPr>
        <w:t>.</w:t>
      </w:r>
    </w:p>
    <w:p w:rsidR="00E20CF6" w:rsidRPr="00E20CF6" w:rsidRDefault="00E20CF6" w:rsidP="00E20CF6">
      <w:pPr>
        <w:pStyle w:val="a7"/>
        <w:numPr>
          <w:ilvl w:val="0"/>
          <w:numId w:val="13"/>
        </w:numPr>
        <w:spacing w:line="360" w:lineRule="auto"/>
        <w:ind w:left="0" w:firstLine="0"/>
        <w:jc w:val="both"/>
        <w:rPr>
          <w:rStyle w:val="aa"/>
          <w:rFonts w:ascii="Times New Roman" w:hAnsi="Times New Roman" w:cs="Times New Roman"/>
          <w:color w:val="auto"/>
          <w:sz w:val="28"/>
          <w:szCs w:val="28"/>
          <w:u w:val="none"/>
        </w:rPr>
      </w:pPr>
      <w:r w:rsidRPr="00E20CF6">
        <w:rPr>
          <w:rFonts w:ascii="Times New Roman" w:hAnsi="Times New Roman" w:cs="Times New Roman"/>
          <w:sz w:val="28"/>
          <w:szCs w:val="28"/>
        </w:rPr>
        <w:t>Постановление ФАС Волго-Вятского округа от 04.02.2016 по делу № А38-3295/2016 // СПС «Консультант Плюс». – Режим доступа: https:// http://www.consultant.ru</w:t>
      </w:r>
      <w:r w:rsidRPr="00E20CF6">
        <w:rPr>
          <w:rStyle w:val="aa"/>
          <w:rFonts w:ascii="Times New Roman" w:hAnsi="Times New Roman" w:cs="Times New Roman"/>
          <w:color w:val="auto"/>
          <w:sz w:val="28"/>
          <w:szCs w:val="28"/>
          <w:u w:val="none"/>
        </w:rPr>
        <w:t xml:space="preserve"> (дата обращения 22.11.2018).</w:t>
      </w:r>
    </w:p>
    <w:p w:rsidR="00E20CF6" w:rsidRPr="00E20CF6" w:rsidRDefault="00E20CF6" w:rsidP="00E20CF6">
      <w:pPr>
        <w:pStyle w:val="a7"/>
        <w:numPr>
          <w:ilvl w:val="0"/>
          <w:numId w:val="13"/>
        </w:numPr>
        <w:spacing w:line="360" w:lineRule="auto"/>
        <w:ind w:left="0" w:firstLine="0"/>
        <w:jc w:val="both"/>
        <w:rPr>
          <w:rFonts w:ascii="Times New Roman" w:hAnsi="Times New Roman" w:cs="Times New Roman"/>
          <w:sz w:val="28"/>
          <w:szCs w:val="28"/>
        </w:rPr>
      </w:pPr>
      <w:r w:rsidRPr="00E20CF6">
        <w:rPr>
          <w:rFonts w:ascii="Times New Roman" w:hAnsi="Times New Roman" w:cs="Times New Roman"/>
          <w:sz w:val="28"/>
          <w:szCs w:val="28"/>
        </w:rPr>
        <w:t xml:space="preserve">Юристы высказали претензии КС и ВАС Сайт «Система Юрист». – Режим доступа: </w:t>
      </w:r>
      <w:hyperlink r:id="rId31" w:history="1">
        <w:r w:rsidRPr="00E20CF6">
          <w:rPr>
            <w:rStyle w:val="aa"/>
            <w:rFonts w:ascii="Times New Roman" w:hAnsi="Times New Roman" w:cs="Times New Roman"/>
            <w:color w:val="auto"/>
            <w:sz w:val="28"/>
            <w:szCs w:val="28"/>
            <w:u w:val="none"/>
            <w:lang w:val="en-US"/>
          </w:rPr>
          <w:t>http</w:t>
        </w:r>
        <w:r w:rsidRPr="00E20CF6">
          <w:rPr>
            <w:rStyle w:val="aa"/>
            <w:rFonts w:ascii="Times New Roman" w:hAnsi="Times New Roman" w:cs="Times New Roman"/>
            <w:color w:val="auto"/>
            <w:sz w:val="28"/>
            <w:szCs w:val="28"/>
            <w:u w:val="none"/>
          </w:rPr>
          <w:t>://</w:t>
        </w:r>
        <w:r w:rsidRPr="00E20CF6">
          <w:rPr>
            <w:rFonts w:ascii="Times New Roman" w:hAnsi="Times New Roman" w:cs="Times New Roman"/>
            <w:sz w:val="28"/>
            <w:szCs w:val="28"/>
          </w:rPr>
          <w:t xml:space="preserve"> </w:t>
        </w:r>
        <w:r w:rsidRPr="00997591">
          <w:rPr>
            <w:rFonts w:ascii="Times New Roman" w:hAnsi="Times New Roman" w:cs="Times New Roman"/>
            <w:sz w:val="28"/>
            <w:szCs w:val="28"/>
          </w:rPr>
          <w:t>www.1jur.ru</w:t>
        </w:r>
        <w:r w:rsidRPr="00997591">
          <w:rPr>
            <w:rStyle w:val="aa"/>
            <w:rFonts w:ascii="Times New Roman" w:hAnsi="Times New Roman" w:cs="Times New Roman"/>
            <w:color w:val="auto"/>
            <w:sz w:val="28"/>
            <w:szCs w:val="28"/>
            <w:u w:val="none"/>
          </w:rPr>
          <w:t xml:space="preserve"> </w:t>
        </w:r>
      </w:hyperlink>
      <w:r w:rsidRPr="00E20CF6">
        <w:rPr>
          <w:rFonts w:ascii="Times New Roman" w:hAnsi="Times New Roman" w:cs="Times New Roman"/>
          <w:sz w:val="28"/>
          <w:szCs w:val="28"/>
        </w:rPr>
        <w:t xml:space="preserve"> (дата обращения 09.12.2018).</w:t>
      </w:r>
    </w:p>
    <w:p w:rsidR="008335F2" w:rsidRPr="00A12B20" w:rsidRDefault="008335F2" w:rsidP="00E257DD">
      <w:pPr>
        <w:spacing w:line="360" w:lineRule="auto"/>
        <w:jc w:val="both"/>
        <w:rPr>
          <w:rFonts w:ascii="Times New Roman" w:hAnsi="Times New Roman" w:cs="Times New Roman"/>
          <w:sz w:val="28"/>
          <w:szCs w:val="28"/>
        </w:rPr>
      </w:pPr>
    </w:p>
    <w:p w:rsidR="008335F2" w:rsidRPr="00875962" w:rsidRDefault="008335F2" w:rsidP="008335F2">
      <w:pPr>
        <w:spacing w:line="360" w:lineRule="auto"/>
        <w:ind w:left="709" w:firstLine="709"/>
        <w:jc w:val="both"/>
        <w:rPr>
          <w:rFonts w:ascii="Times New Roman" w:hAnsi="Times New Roman" w:cs="Times New Roman"/>
          <w:sz w:val="28"/>
          <w:szCs w:val="28"/>
        </w:rPr>
      </w:pPr>
    </w:p>
    <w:p w:rsidR="008335F2" w:rsidRPr="004E66B8" w:rsidRDefault="008335F2" w:rsidP="008335F2">
      <w:pPr>
        <w:spacing w:line="360" w:lineRule="auto"/>
        <w:ind w:left="709" w:firstLine="709"/>
        <w:jc w:val="center"/>
        <w:rPr>
          <w:rFonts w:ascii="Times New Roman" w:hAnsi="Times New Roman" w:cs="Times New Roman"/>
          <w:b/>
          <w:sz w:val="28"/>
          <w:szCs w:val="28"/>
        </w:rPr>
      </w:pPr>
    </w:p>
    <w:p w:rsidR="008335F2" w:rsidRDefault="008335F2" w:rsidP="008335F2">
      <w:pPr>
        <w:spacing w:line="360" w:lineRule="auto"/>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ind w:firstLine="709"/>
        <w:jc w:val="both"/>
        <w:rPr>
          <w:rFonts w:ascii="Times New Roman" w:hAnsi="Times New Roman" w:cs="Times New Roman"/>
          <w:sz w:val="28"/>
          <w:szCs w:val="28"/>
        </w:rPr>
      </w:pPr>
    </w:p>
    <w:p w:rsidR="008335F2" w:rsidRDefault="008335F2" w:rsidP="008335F2">
      <w:pPr>
        <w:autoSpaceDE w:val="0"/>
        <w:autoSpaceDN w:val="0"/>
        <w:adjustRightInd w:val="0"/>
        <w:spacing w:after="0" w:line="360" w:lineRule="auto"/>
        <w:jc w:val="both"/>
        <w:rPr>
          <w:rFonts w:ascii="Times New Roman" w:hAnsi="Times New Roman" w:cs="Times New Roman"/>
          <w:sz w:val="28"/>
          <w:szCs w:val="28"/>
        </w:rPr>
      </w:pPr>
    </w:p>
    <w:sectPr w:rsidR="008335F2" w:rsidSect="00626421">
      <w:headerReference w:type="default" r:id="rId32"/>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6719" w:rsidRDefault="00696719" w:rsidP="00117E25">
      <w:pPr>
        <w:spacing w:after="0" w:line="240" w:lineRule="auto"/>
      </w:pPr>
      <w:r>
        <w:separator/>
      </w:r>
    </w:p>
  </w:endnote>
  <w:endnote w:type="continuationSeparator" w:id="1">
    <w:p w:rsidR="00696719" w:rsidRDefault="00696719" w:rsidP="00117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6719" w:rsidRDefault="00696719" w:rsidP="00117E25">
      <w:pPr>
        <w:spacing w:after="0" w:line="240" w:lineRule="auto"/>
      </w:pPr>
      <w:r>
        <w:separator/>
      </w:r>
    </w:p>
  </w:footnote>
  <w:footnote w:type="continuationSeparator" w:id="1">
    <w:p w:rsidR="00696719" w:rsidRDefault="00696719" w:rsidP="00117E25">
      <w:pPr>
        <w:spacing w:after="0" w:line="240" w:lineRule="auto"/>
      </w:pPr>
      <w:r>
        <w:continuationSeparator/>
      </w:r>
    </w:p>
  </w:footnote>
  <w:footnote w:id="2">
    <w:p w:rsidR="00690F56" w:rsidRPr="0098288A" w:rsidRDefault="00690F56" w:rsidP="008072FE">
      <w:pPr>
        <w:pStyle w:val="ConsPlusNormal"/>
        <w:ind w:firstLine="709"/>
        <w:jc w:val="both"/>
        <w:rPr>
          <w:rFonts w:ascii="Times New Roman" w:hAnsi="Times New Roman" w:cs="Times New Roman"/>
        </w:rPr>
      </w:pPr>
      <w:r w:rsidRPr="0098288A">
        <w:rPr>
          <w:rStyle w:val="a9"/>
          <w:rFonts w:ascii="Times New Roman" w:hAnsi="Times New Roman" w:cs="Times New Roman"/>
        </w:rPr>
        <w:footnoteRef/>
      </w:r>
      <w:r w:rsidRPr="0098288A">
        <w:rPr>
          <w:rFonts w:ascii="Times New Roman" w:hAnsi="Times New Roman" w:cs="Times New Roman"/>
        </w:rPr>
        <w:t xml:space="preserve"> Злоупотребление субъективным гражданским правом: правовая сущность // Сайт «Система Юрист». – Режим доступа: https://www.1jur.ru</w:t>
      </w:r>
      <w:r w:rsidRPr="0098288A">
        <w:rPr>
          <w:rStyle w:val="aa"/>
          <w:rFonts w:ascii="Times New Roman" w:hAnsi="Times New Roman" w:cs="Times New Roman"/>
          <w:color w:val="auto"/>
          <w:u w:val="none"/>
        </w:rPr>
        <w:t xml:space="preserve"> (дата обращения 25.11.2018).</w:t>
      </w:r>
    </w:p>
  </w:footnote>
  <w:footnote w:id="3">
    <w:p w:rsidR="00690F56" w:rsidRPr="0098288A" w:rsidRDefault="00690F56" w:rsidP="0098288A">
      <w:pPr>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Гражданский кодекс Российской Федерации (часть первая): Федеральный закон от 30.11.1994 № 51(в ред. от 03.08.2018) //</w:t>
      </w:r>
      <w:r w:rsidRPr="0098288A">
        <w:rPr>
          <w:sz w:val="20"/>
          <w:szCs w:val="20"/>
          <w:shd w:val="clear" w:color="auto" w:fill="FFFFFF"/>
        </w:rPr>
        <w:t xml:space="preserve"> </w:t>
      </w:r>
      <w:r w:rsidRPr="0098288A">
        <w:rPr>
          <w:rFonts w:ascii="Times New Roman" w:hAnsi="Times New Roman" w:cs="Times New Roman"/>
          <w:sz w:val="20"/>
          <w:szCs w:val="20"/>
        </w:rPr>
        <w:t xml:space="preserve">Российская газета. – 1994. – № 238-239; Российская газета. – 2018. </w:t>
      </w:r>
      <w:r w:rsidR="0098288A" w:rsidRPr="0098288A">
        <w:rPr>
          <w:rFonts w:ascii="Times New Roman" w:hAnsi="Times New Roman" w:cs="Times New Roman"/>
          <w:sz w:val="20"/>
          <w:szCs w:val="20"/>
        </w:rPr>
        <w:t>– 01 сентября. - №32. – Ст. 10.</w:t>
      </w:r>
    </w:p>
  </w:footnote>
  <w:footnote w:id="4">
    <w:p w:rsidR="00690F56" w:rsidRPr="0098288A" w:rsidRDefault="00690F56" w:rsidP="00FC6161">
      <w:pPr>
        <w:autoSpaceDE w:val="0"/>
        <w:autoSpaceDN w:val="0"/>
        <w:adjustRightInd w:val="0"/>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Постановление Пленума Верховного Суда РФ от 17.03.2004 №2 (ред. от 24.11.2015) «О применении судами Российской Федерации Трудового кодекса Российской Федерации» // Российская газета. –2004 – № 72; Российская газета. –2006. – 31 декабря. – №297. – П. 27.</w:t>
      </w:r>
    </w:p>
  </w:footnote>
  <w:footnote w:id="5">
    <w:p w:rsidR="00690F56" w:rsidRPr="0098288A" w:rsidRDefault="00690F56" w:rsidP="00FC6161">
      <w:pPr>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Семейный кодекс Российской Федерации: Федеральный закон от 29.12.1995 № 223 (ред. от 03.08.2018) //</w:t>
      </w:r>
      <w:r w:rsidRPr="0098288A">
        <w:rPr>
          <w:sz w:val="20"/>
          <w:szCs w:val="20"/>
          <w:shd w:val="clear" w:color="auto" w:fill="FFFFFF"/>
        </w:rPr>
        <w:t xml:space="preserve"> </w:t>
      </w:r>
      <w:r w:rsidRPr="0098288A">
        <w:rPr>
          <w:rFonts w:ascii="Times New Roman" w:hAnsi="Times New Roman" w:cs="Times New Roman"/>
          <w:sz w:val="20"/>
          <w:szCs w:val="20"/>
        </w:rPr>
        <w:t>Российская газета. – 1996. – №17; Российская газета. – 2018. – 09 октября. – №319 ФЗ. – Ст. 16.</w:t>
      </w:r>
    </w:p>
  </w:footnote>
  <w:footnote w:id="6">
    <w:p w:rsidR="00690F56" w:rsidRPr="0098288A" w:rsidRDefault="00690F56" w:rsidP="00FC6161">
      <w:pPr>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Арбитражный процессуальный кодекс Российской Федерации Федеральный закон от 24.07.2002 № 95-ФЗ (в ред. от 03.08.2018) //</w:t>
      </w:r>
      <w:r w:rsidRPr="0098288A">
        <w:rPr>
          <w:sz w:val="20"/>
          <w:szCs w:val="20"/>
          <w:shd w:val="clear" w:color="auto" w:fill="FFFFFF"/>
        </w:rPr>
        <w:t xml:space="preserve"> </w:t>
      </w:r>
      <w:r w:rsidRPr="0098288A">
        <w:rPr>
          <w:rFonts w:ascii="Times New Roman" w:hAnsi="Times New Roman" w:cs="Times New Roman"/>
          <w:sz w:val="20"/>
          <w:szCs w:val="20"/>
        </w:rPr>
        <w:t>Российская газета. –2002. – №137; Российская газета. – 2018. –04 августа. –№340 ФЗ. – Ст.41.</w:t>
      </w:r>
    </w:p>
    <w:p w:rsidR="00690F56" w:rsidRPr="00C257BB" w:rsidRDefault="00690F56" w:rsidP="00941EAD">
      <w:pPr>
        <w:pStyle w:val="a7"/>
        <w:jc w:val="both"/>
      </w:pPr>
    </w:p>
  </w:footnote>
  <w:footnote w:id="7">
    <w:p w:rsidR="00690F56" w:rsidRPr="0098288A" w:rsidRDefault="00690F56" w:rsidP="00182C62">
      <w:pPr>
        <w:autoSpaceDE w:val="0"/>
        <w:autoSpaceDN w:val="0"/>
        <w:adjustRightInd w:val="0"/>
        <w:spacing w:after="0" w:line="240" w:lineRule="auto"/>
        <w:ind w:firstLine="709"/>
        <w:jc w:val="both"/>
        <w:rPr>
          <w:rFonts w:ascii="Times New Roman" w:hAnsi="Times New Roman" w:cs="Times New Roman"/>
          <w:sz w:val="20"/>
          <w:szCs w:val="20"/>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Уголовный кодекс Российской Федерации: Федеральный закон от от 13.06.1996 № 63 (ред. от 12.11.2018) //</w:t>
      </w:r>
      <w:r w:rsidRPr="0098288A">
        <w:rPr>
          <w:sz w:val="20"/>
          <w:szCs w:val="20"/>
          <w:shd w:val="clear" w:color="auto" w:fill="FFFFFF"/>
        </w:rPr>
        <w:t xml:space="preserve"> </w:t>
      </w:r>
      <w:r w:rsidRPr="0098288A">
        <w:rPr>
          <w:rFonts w:ascii="Times New Roman" w:hAnsi="Times New Roman" w:cs="Times New Roman"/>
          <w:sz w:val="20"/>
          <w:szCs w:val="20"/>
        </w:rPr>
        <w:t>Российская газета. –1996. – №113; Российская газета. – 2018. –12 ноября. – №420 ФЗ. – Ст. 201, 202 и 285.</w:t>
      </w:r>
    </w:p>
  </w:footnote>
  <w:footnote w:id="8">
    <w:p w:rsidR="00690F56" w:rsidRPr="00E257DD" w:rsidRDefault="00690F56" w:rsidP="00182C62">
      <w:pPr>
        <w:autoSpaceDE w:val="0"/>
        <w:autoSpaceDN w:val="0"/>
        <w:adjustRightInd w:val="0"/>
        <w:spacing w:after="0" w:line="240" w:lineRule="auto"/>
        <w:ind w:firstLine="709"/>
        <w:jc w:val="both"/>
        <w:rPr>
          <w:rFonts w:ascii="Times New Roman" w:hAnsi="Times New Roman" w:cs="Times New Roman"/>
        </w:rPr>
      </w:pPr>
      <w:r w:rsidRPr="0098288A">
        <w:rPr>
          <w:rStyle w:val="a9"/>
          <w:rFonts w:ascii="Times New Roman" w:hAnsi="Times New Roman" w:cs="Times New Roman"/>
          <w:sz w:val="20"/>
          <w:szCs w:val="20"/>
        </w:rPr>
        <w:footnoteRef/>
      </w:r>
      <w:r w:rsidRPr="0098288A">
        <w:rPr>
          <w:rFonts w:ascii="Times New Roman" w:hAnsi="Times New Roman" w:cs="Times New Roman"/>
          <w:sz w:val="20"/>
          <w:szCs w:val="20"/>
        </w:rPr>
        <w:t xml:space="preserve"> Конституция Российской Федерации (принята всенародным голосованием 12.12.1993) // «Собрание законодательства РФ» . – 2014. – 04августа. –  № 31. –  Ст. 17, ч. 2 ст. 34, ч. 2 ст. 36.</w:t>
      </w:r>
    </w:p>
  </w:footnote>
  <w:footnote w:id="9">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Конвенция о защите прав человека и основных свобод (Заключена в г. Риме 04.11.1950) (с изм. от 13.05.2004) // Собрание законодательства РФ . –2001. – 08 января. – №2. – Ст. 17.</w:t>
      </w:r>
    </w:p>
  </w:footnote>
  <w:footnote w:id="10">
    <w:p w:rsidR="00690F56" w:rsidRPr="00243F85" w:rsidRDefault="00690F56" w:rsidP="004C187D">
      <w:pPr>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Харсеева В.Л. «Иное заведомо недобросовестное осуществление гражданских прав» как форма злоупотребления правом. – 2014. – С. 177.</w:t>
      </w:r>
    </w:p>
  </w:footnote>
  <w:footnote w:id="11">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r w:rsidRPr="00243F85">
        <w:rPr>
          <w:rFonts w:ascii="Times New Roman" w:hAnsi="Times New Roman" w:cs="Times New Roman"/>
          <w:sz w:val="20"/>
          <w:szCs w:val="20"/>
          <w:shd w:val="clear" w:color="auto" w:fill="FFFFFF"/>
        </w:rPr>
        <w:t xml:space="preserve">Лушникова В. А. Злоупотребление гражданским правом. </w:t>
      </w:r>
      <w:r w:rsidRPr="00243F85">
        <w:rPr>
          <w:rFonts w:ascii="Times New Roman" w:hAnsi="Times New Roman" w:cs="Times New Roman"/>
          <w:sz w:val="20"/>
          <w:szCs w:val="20"/>
        </w:rPr>
        <w:t>–</w:t>
      </w:r>
      <w:r w:rsidRPr="00243F85">
        <w:rPr>
          <w:rFonts w:ascii="Times New Roman" w:hAnsi="Times New Roman" w:cs="Times New Roman"/>
          <w:sz w:val="20"/>
          <w:szCs w:val="20"/>
          <w:shd w:val="clear" w:color="auto" w:fill="FFFFFF"/>
        </w:rPr>
        <w:t xml:space="preserve"> 2016. </w:t>
      </w:r>
      <w:r w:rsidRPr="00243F85">
        <w:rPr>
          <w:rFonts w:ascii="Times New Roman" w:hAnsi="Times New Roman" w:cs="Times New Roman"/>
          <w:sz w:val="20"/>
          <w:szCs w:val="20"/>
        </w:rPr>
        <w:t>–</w:t>
      </w:r>
      <w:r w:rsidRPr="00243F85">
        <w:rPr>
          <w:rFonts w:ascii="Times New Roman" w:hAnsi="Times New Roman" w:cs="Times New Roman"/>
          <w:sz w:val="20"/>
          <w:szCs w:val="20"/>
          <w:shd w:val="clear" w:color="auto" w:fill="FFFFFF"/>
        </w:rPr>
        <w:t xml:space="preserve"> №12. </w:t>
      </w:r>
      <w:r w:rsidRPr="00243F85">
        <w:rPr>
          <w:rFonts w:ascii="Times New Roman" w:hAnsi="Times New Roman" w:cs="Times New Roman"/>
          <w:sz w:val="20"/>
          <w:szCs w:val="20"/>
        </w:rPr>
        <w:t>–</w:t>
      </w:r>
      <w:r w:rsidRPr="00243F85">
        <w:rPr>
          <w:rFonts w:ascii="Times New Roman" w:hAnsi="Times New Roman" w:cs="Times New Roman"/>
          <w:sz w:val="20"/>
          <w:szCs w:val="20"/>
          <w:shd w:val="clear" w:color="auto" w:fill="FFFFFF"/>
        </w:rPr>
        <w:t xml:space="preserve"> С. 619.</w:t>
      </w:r>
    </w:p>
  </w:footnote>
  <w:footnote w:id="12">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Прозванченков А.В., Шахбазов Р.А. Становление института злоупотребления правом в России и современных правовых системах. –  2017. – №1 (47). – С. 84.</w:t>
      </w:r>
    </w:p>
    <w:p w:rsidR="00690F56" w:rsidRPr="000413B9" w:rsidRDefault="00690F56" w:rsidP="00085A0F">
      <w:pPr>
        <w:pStyle w:val="a7"/>
        <w:jc w:val="both"/>
        <w:rPr>
          <w:rFonts w:ascii="Times New Roman" w:hAnsi="Times New Roman" w:cs="Times New Roman"/>
          <w:sz w:val="22"/>
          <w:szCs w:val="22"/>
        </w:rPr>
      </w:pPr>
    </w:p>
  </w:footnote>
  <w:footnote w:id="13">
    <w:p w:rsidR="00690F56" w:rsidRPr="00243F85" w:rsidRDefault="00690F56" w:rsidP="004C187D">
      <w:pPr>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r w:rsidRPr="00243F85">
        <w:rPr>
          <w:rFonts w:ascii="Times New Roman" w:hAnsi="Times New Roman" w:cs="Times New Roman"/>
          <w:bCs/>
          <w:sz w:val="20"/>
          <w:szCs w:val="20"/>
          <w:shd w:val="clear" w:color="auto" w:fill="FFFFFF"/>
        </w:rPr>
        <w:t>Крусс В.И. Злоупотребление правом</w:t>
      </w:r>
      <w:r w:rsidRPr="00243F85">
        <w:rPr>
          <w:rFonts w:ascii="Times New Roman" w:hAnsi="Times New Roman" w:cs="Times New Roman"/>
          <w:sz w:val="20"/>
          <w:szCs w:val="20"/>
          <w:shd w:val="clear" w:color="auto" w:fill="FFFFFF"/>
        </w:rPr>
        <w:t>: Учебное пособие.– М., 2017. – С. 54.</w:t>
      </w:r>
    </w:p>
  </w:footnote>
  <w:footnote w:id="14">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w:t>
      </w:r>
      <w:r w:rsidRPr="00243F85">
        <w:rPr>
          <w:rFonts w:ascii="Times New Roman" w:hAnsi="Times New Roman" w:cs="Times New Roman"/>
          <w:sz w:val="20"/>
          <w:szCs w:val="20"/>
          <w:shd w:val="clear" w:color="auto" w:fill="FFFFFF"/>
        </w:rPr>
        <w:t>Мелихова Т. А. Соотношение злоупотребления правом с другими видами правового поведения. – 2015. – №21. –  С. 623.</w:t>
      </w:r>
    </w:p>
  </w:footnote>
  <w:footnote w:id="15">
    <w:p w:rsidR="00690F56" w:rsidRPr="00800889" w:rsidRDefault="00690F56" w:rsidP="004C187D">
      <w:pPr>
        <w:pStyle w:val="ConsPlusNormal"/>
        <w:ind w:firstLine="709"/>
        <w:jc w:val="both"/>
        <w:rPr>
          <w:rFonts w:ascii="Times New Roman" w:hAnsi="Times New Roman" w:cs="Times New Roman"/>
          <w:sz w:val="22"/>
          <w:szCs w:val="22"/>
        </w:rPr>
      </w:pPr>
      <w:r w:rsidRPr="00243F85">
        <w:rPr>
          <w:rStyle w:val="a9"/>
          <w:rFonts w:ascii="Times New Roman" w:hAnsi="Times New Roman" w:cs="Times New Roman"/>
        </w:rPr>
        <w:footnoteRef/>
      </w:r>
      <w:r w:rsidRPr="00243F85">
        <w:rPr>
          <w:rFonts w:ascii="Times New Roman" w:hAnsi="Times New Roman" w:cs="Times New Roman"/>
        </w:rPr>
        <w:t xml:space="preserve"> Бандо М.В., Брюхов Н.Г. Частное право. Преодолевая испытания. К 60-летию Б.М. Гонгало. – М. –  132.</w:t>
      </w:r>
    </w:p>
  </w:footnote>
  <w:footnote w:id="16">
    <w:p w:rsidR="00690F56" w:rsidRPr="00243F85" w:rsidRDefault="00690F56" w:rsidP="004C187D">
      <w:pPr>
        <w:pStyle w:val="ConsPlusNormal"/>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Беспалов А.Ю., Беспалов Ю.Ф., Гордеюк Д.В. Частное право: проблемы теории и практики. – М., 2016. – С.97.</w:t>
      </w:r>
    </w:p>
  </w:footnote>
  <w:footnote w:id="17">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Постановление Пленума ВАС РФ от 14.03.2014 «О свободе договора и ее пределах» // Вестник ВАС РФ. – 2014. – май. – №5.</w:t>
      </w:r>
    </w:p>
  </w:footnote>
  <w:footnote w:id="18">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Гаврилов Э.П. О злоупотреблении правом: случай из практики // Хозяйство и право / Э.П. Гаврилов. – 2018. – №4. </w:t>
      </w:r>
      <w:r w:rsidRPr="00243F85">
        <w:rPr>
          <w:rFonts w:ascii="Times New Roman" w:hAnsi="Times New Roman" w:cs="Times New Roman"/>
          <w:sz w:val="20"/>
          <w:szCs w:val="20"/>
        </w:rPr>
        <w:softHyphen/>
        <w:t>С. 93.</w:t>
      </w:r>
    </w:p>
    <w:p w:rsidR="00690F56" w:rsidRDefault="00690F56" w:rsidP="000413B9">
      <w:pPr>
        <w:pStyle w:val="a7"/>
        <w:jc w:val="both"/>
      </w:pPr>
    </w:p>
  </w:footnote>
  <w:footnote w:id="19">
    <w:p w:rsidR="00690F56" w:rsidRPr="00243F85" w:rsidRDefault="00690F56" w:rsidP="004C187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Беспалов А.Ю., Беспалов Ю.Ф., Гордеюк Д.В. Частное право: проблемы теории и практики. – М., 2016. – С.98.</w:t>
      </w:r>
    </w:p>
  </w:footnote>
  <w:footnote w:id="20">
    <w:p w:rsidR="00690F56" w:rsidRPr="00243F85" w:rsidRDefault="00690F56" w:rsidP="004C187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Милетич О.О. Формы злоупотребления правом: общетеоретический аспект исследования. – 2012. – №6. – С. 261.</w:t>
      </w:r>
    </w:p>
    <w:p w:rsidR="00690F56" w:rsidRDefault="00690F56">
      <w:pPr>
        <w:pStyle w:val="a7"/>
      </w:pPr>
    </w:p>
  </w:footnote>
  <w:footnote w:id="21">
    <w:p w:rsidR="00690F56" w:rsidRPr="00243F85" w:rsidRDefault="00690F56" w:rsidP="00FC450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Эриашвили, Н.Д., Курбанова Н.А. Основы гражданского права: учебник для студентов вуза, обучающихся по специальности «Юриспуренция». – М., 2015. – 455с.</w:t>
      </w:r>
    </w:p>
  </w:footnote>
  <w:footnote w:id="22">
    <w:p w:rsidR="00690F56" w:rsidRPr="00243F85" w:rsidRDefault="00690F56" w:rsidP="00FC450D">
      <w:pPr>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Утяшев М.М. Утяшева Л.М. Возможно ли злоупотребления правом? // Правовое государство: Теория и практика / М.М. Утяшев, Л.М. Утяшева– 2016. –  № 3(21). – С. 14.</w:t>
      </w:r>
    </w:p>
    <w:p w:rsidR="00690F56" w:rsidRPr="00453788" w:rsidRDefault="00690F56" w:rsidP="00AD02D7">
      <w:pPr>
        <w:pStyle w:val="a7"/>
        <w:jc w:val="both"/>
      </w:pPr>
    </w:p>
  </w:footnote>
  <w:footnote w:id="23">
    <w:p w:rsidR="00690F56" w:rsidRPr="00243F85" w:rsidRDefault="00690F56" w:rsidP="00FC450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Молотников А.Е., Гарслян Л.А. Укрощение «строптивых»: квалификация и ответственность за корпоративный шантаж в России и США // Предпринимательское право. –   2015. –   № 2. –   С. 17.</w:t>
      </w:r>
    </w:p>
  </w:footnote>
  <w:footnote w:id="24">
    <w:p w:rsidR="00690F56" w:rsidRPr="00243F85" w:rsidRDefault="00690F56" w:rsidP="00FC450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Постановление ФАС Московского округа от 10.02.2010 № КГ-А40/15571-09 по делу № А40-26049/09-85-196 // СПС "КонсультантПлюс".</w:t>
      </w:r>
    </w:p>
  </w:footnote>
  <w:footnote w:id="25">
    <w:p w:rsidR="00690F56" w:rsidRPr="00243F85" w:rsidRDefault="00690F56" w:rsidP="00FC450D">
      <w:pPr>
        <w:pStyle w:val="a7"/>
        <w:ind w:firstLine="709"/>
        <w:jc w:val="both"/>
        <w:rPr>
          <w:rFonts w:ascii="Times New Roman" w:hAnsi="Times New Roman" w:cs="Times New Roman"/>
        </w:rPr>
      </w:pPr>
      <w:r w:rsidRPr="00243F85">
        <w:rPr>
          <w:rStyle w:val="a9"/>
          <w:rFonts w:ascii="Times New Roman" w:hAnsi="Times New Roman" w:cs="Times New Roman"/>
        </w:rPr>
        <w:footnoteRef/>
      </w:r>
      <w:r w:rsidRPr="00243F85">
        <w:rPr>
          <w:rFonts w:ascii="Times New Roman" w:hAnsi="Times New Roman" w:cs="Times New Roman"/>
        </w:rPr>
        <w:t xml:space="preserve"> Попова И.Ю. О некоторых вопросах квалификации действий в обход закона.– 2015.– № 6.– С. 46.</w:t>
      </w:r>
    </w:p>
  </w:footnote>
  <w:footnote w:id="26">
    <w:p w:rsidR="00690F56" w:rsidRPr="00453788" w:rsidRDefault="00690F56" w:rsidP="00FC450D">
      <w:pPr>
        <w:pStyle w:val="a7"/>
        <w:ind w:firstLine="709"/>
        <w:jc w:val="both"/>
      </w:pPr>
      <w:r w:rsidRPr="00243F85">
        <w:rPr>
          <w:rStyle w:val="a9"/>
          <w:rFonts w:ascii="Times New Roman" w:hAnsi="Times New Roman" w:cs="Times New Roman"/>
        </w:rPr>
        <w:footnoteRef/>
      </w:r>
      <w:r w:rsidRPr="00243F85">
        <w:rPr>
          <w:rFonts w:ascii="Times New Roman" w:hAnsi="Times New Roman" w:cs="Times New Roman"/>
        </w:rPr>
        <w:t xml:space="preserve"> Ряполова О.А. Понятие, свойства и формы злоупотребления правом // Пятый Пермский международный конгресс ученых – юристов / О.А. Ряполова. – 2014. – С. 125.</w:t>
      </w:r>
    </w:p>
  </w:footnote>
  <w:footnote w:id="27">
    <w:p w:rsidR="00690F56" w:rsidRPr="00243F85" w:rsidRDefault="00690F56" w:rsidP="00FC450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Алексеев С.С., Алексеева О.Г., Беляев К.П. Гражданское право: учебник: в 2 т. – под ред. Б.М. Гонгало. 3-е изд. – М., 2018. – С. 345.</w:t>
      </w:r>
    </w:p>
  </w:footnote>
  <w:footnote w:id="28">
    <w:p w:rsidR="00690F56" w:rsidRPr="00243F85" w:rsidRDefault="00690F56" w:rsidP="00FC450D">
      <w:pPr>
        <w:autoSpaceDE w:val="0"/>
        <w:autoSpaceDN w:val="0"/>
        <w:adjustRightInd w:val="0"/>
        <w:spacing w:after="0" w:line="240" w:lineRule="auto"/>
        <w:ind w:firstLine="709"/>
        <w:jc w:val="both"/>
        <w:rPr>
          <w:rFonts w:ascii="Times New Roman" w:hAnsi="Times New Roman" w:cs="Times New Roman"/>
          <w:sz w:val="20"/>
          <w:szCs w:val="20"/>
        </w:rPr>
      </w:pPr>
      <w:r w:rsidRPr="00243F85">
        <w:rPr>
          <w:rStyle w:val="a9"/>
          <w:rFonts w:ascii="Times New Roman" w:hAnsi="Times New Roman" w:cs="Times New Roman"/>
          <w:sz w:val="20"/>
          <w:szCs w:val="20"/>
        </w:rPr>
        <w:footnoteRef/>
      </w:r>
      <w:r w:rsidRPr="00243F85">
        <w:rPr>
          <w:rFonts w:ascii="Times New Roman" w:hAnsi="Times New Roman" w:cs="Times New Roman"/>
          <w:sz w:val="20"/>
          <w:szCs w:val="20"/>
        </w:rPr>
        <w:t xml:space="preserve"> Постановление Семнадцатого арбитражного апелляционного суда от 03.10.2018 N 17АП-12238/2018-ГК по делу N А50-9267/2018// СПС КонсультантПлюс. – Режим доступа: https:// http://www.consultant.ru</w:t>
      </w:r>
      <w:r w:rsidRPr="00243F85">
        <w:rPr>
          <w:rStyle w:val="aa"/>
          <w:rFonts w:ascii="Times New Roman" w:hAnsi="Times New Roman" w:cs="Times New Roman"/>
          <w:color w:val="auto"/>
          <w:sz w:val="20"/>
          <w:szCs w:val="20"/>
          <w:u w:val="none"/>
        </w:rPr>
        <w:t xml:space="preserve"> (дата обращения 23.11.2018).</w:t>
      </w:r>
    </w:p>
    <w:p w:rsidR="00690F56" w:rsidRDefault="00690F56">
      <w:pPr>
        <w:pStyle w:val="a7"/>
      </w:pPr>
    </w:p>
  </w:footnote>
  <w:footnote w:id="29">
    <w:p w:rsidR="00690F56" w:rsidRPr="00A1566F" w:rsidRDefault="00690F56" w:rsidP="00690F56">
      <w:pPr>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Харсеева В.Л. «Иное заведомо недобросовестное осуществление гражданских прав» как форма злоупотребления правом. – 2014. – С. 177.</w:t>
      </w:r>
    </w:p>
  </w:footnote>
  <w:footnote w:id="30">
    <w:p w:rsidR="00690F56" w:rsidRPr="00A1566F" w:rsidRDefault="00690F56" w:rsidP="00690F56">
      <w:pPr>
        <w:pStyle w:val="a7"/>
        <w:ind w:firstLine="709"/>
        <w:jc w:val="both"/>
        <w:rPr>
          <w:rFonts w:ascii="Times New Roman" w:hAnsi="Times New Roman" w:cs="Times New Roman"/>
        </w:rPr>
      </w:pPr>
      <w:r w:rsidRPr="00A1566F">
        <w:rPr>
          <w:rStyle w:val="a9"/>
          <w:rFonts w:ascii="Times New Roman" w:hAnsi="Times New Roman" w:cs="Times New Roman"/>
        </w:rPr>
        <w:footnoteRef/>
      </w:r>
      <w:r w:rsidRPr="00A1566F">
        <w:rPr>
          <w:rFonts w:ascii="Times New Roman" w:hAnsi="Times New Roman" w:cs="Times New Roman"/>
        </w:rPr>
        <w:t xml:space="preserve"> Беспалов А.Ю., Беспалов Ю.Ф., Гордеюк Д.В. Частное право: проблемы теории и практики. – М., 2016. – С.99.</w:t>
      </w:r>
    </w:p>
  </w:footnote>
  <w:footnote w:id="31">
    <w:p w:rsidR="00690F56" w:rsidRPr="00A1566F" w:rsidRDefault="00690F56" w:rsidP="008C6558">
      <w:pPr>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hAnsi="Times New Roman" w:cs="Times New Roman"/>
          <w:bCs/>
          <w:sz w:val="20"/>
          <w:szCs w:val="20"/>
          <w:shd w:val="clear" w:color="auto" w:fill="FFFFFF"/>
        </w:rPr>
        <w:t>Крусс В.И. Злоупотребление правом</w:t>
      </w:r>
      <w:r w:rsidRPr="00A1566F">
        <w:rPr>
          <w:rFonts w:ascii="Times New Roman" w:hAnsi="Times New Roman" w:cs="Times New Roman"/>
          <w:sz w:val="20"/>
          <w:szCs w:val="20"/>
          <w:shd w:val="clear" w:color="auto" w:fill="FFFFFF"/>
        </w:rPr>
        <w:t>: Учебное пособие. – М, 2017. – С. 87.</w:t>
      </w:r>
    </w:p>
    <w:p w:rsidR="00690F56" w:rsidRDefault="00690F56" w:rsidP="008C6558">
      <w:pPr>
        <w:pStyle w:val="a7"/>
        <w:ind w:firstLine="709"/>
      </w:pPr>
    </w:p>
  </w:footnote>
  <w:footnote w:id="32">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hAnsi="Times New Roman" w:cs="Times New Roman"/>
          <w:sz w:val="20"/>
          <w:szCs w:val="20"/>
          <w:shd w:val="clear" w:color="auto" w:fill="FFFFFF"/>
        </w:rPr>
        <w:t xml:space="preserve">Лушникова В. А. Злоупотребление гражданским правом // Молодой ученый. </w:t>
      </w:r>
      <w:r w:rsidRPr="00A1566F">
        <w:rPr>
          <w:rFonts w:ascii="Times New Roman" w:hAnsi="Times New Roman" w:cs="Times New Roman"/>
          <w:sz w:val="20"/>
          <w:szCs w:val="20"/>
        </w:rPr>
        <w:t>–</w:t>
      </w:r>
      <w:r w:rsidRPr="00A1566F">
        <w:rPr>
          <w:rFonts w:ascii="Times New Roman" w:hAnsi="Times New Roman" w:cs="Times New Roman"/>
          <w:sz w:val="20"/>
          <w:szCs w:val="20"/>
          <w:shd w:val="clear" w:color="auto" w:fill="FFFFFF"/>
        </w:rPr>
        <w:t xml:space="preserve"> 2016. </w:t>
      </w:r>
      <w:r w:rsidRPr="00A1566F">
        <w:rPr>
          <w:rFonts w:ascii="Times New Roman" w:hAnsi="Times New Roman" w:cs="Times New Roman"/>
          <w:sz w:val="20"/>
          <w:szCs w:val="20"/>
        </w:rPr>
        <w:t>–</w:t>
      </w:r>
      <w:r w:rsidRPr="00A1566F">
        <w:rPr>
          <w:rFonts w:ascii="Times New Roman" w:hAnsi="Times New Roman" w:cs="Times New Roman"/>
          <w:sz w:val="20"/>
          <w:szCs w:val="20"/>
          <w:shd w:val="clear" w:color="auto" w:fill="FFFFFF"/>
        </w:rPr>
        <w:t xml:space="preserve"> №12. </w:t>
      </w:r>
      <w:r w:rsidRPr="00A1566F">
        <w:rPr>
          <w:rFonts w:ascii="Times New Roman" w:hAnsi="Times New Roman" w:cs="Times New Roman"/>
          <w:sz w:val="20"/>
          <w:szCs w:val="20"/>
        </w:rPr>
        <w:t>–</w:t>
      </w:r>
      <w:r w:rsidRPr="00A1566F">
        <w:rPr>
          <w:rFonts w:ascii="Times New Roman" w:hAnsi="Times New Roman" w:cs="Times New Roman"/>
          <w:sz w:val="20"/>
          <w:szCs w:val="20"/>
          <w:shd w:val="clear" w:color="auto" w:fill="FFFFFF"/>
        </w:rPr>
        <w:t xml:space="preserve"> С. 618.</w:t>
      </w:r>
    </w:p>
  </w:footnote>
  <w:footnote w:id="33">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Милетич О.О. Формы злоупотребления правом: общетеоретический аспект исследования. – 2012. – №6. – С. 260 – 264.</w:t>
      </w:r>
    </w:p>
  </w:footnote>
  <w:footnote w:id="34">
    <w:p w:rsidR="00690F56" w:rsidRDefault="00690F56" w:rsidP="008C6558">
      <w:pPr>
        <w:pStyle w:val="a7"/>
        <w:ind w:firstLine="709"/>
      </w:pPr>
      <w:r w:rsidRPr="00A1566F">
        <w:rPr>
          <w:rStyle w:val="a9"/>
          <w:rFonts w:ascii="Times New Roman" w:hAnsi="Times New Roman" w:cs="Times New Roman"/>
        </w:rPr>
        <w:footnoteRef/>
      </w:r>
      <w:r w:rsidRPr="00A1566F">
        <w:rPr>
          <w:rFonts w:ascii="Times New Roman" w:hAnsi="Times New Roman" w:cs="Times New Roman"/>
        </w:rPr>
        <w:t xml:space="preserve"> </w:t>
      </w:r>
      <w:r w:rsidRPr="00A1566F">
        <w:rPr>
          <w:rFonts w:ascii="Times New Roman" w:hAnsi="Times New Roman" w:cs="Times New Roman"/>
          <w:bCs/>
          <w:shd w:val="clear" w:color="auto" w:fill="FFFFFF"/>
        </w:rPr>
        <w:t>Крусс В.И. Злоупотребление правом</w:t>
      </w:r>
      <w:r w:rsidRPr="00A1566F">
        <w:rPr>
          <w:rFonts w:ascii="Times New Roman" w:hAnsi="Times New Roman" w:cs="Times New Roman"/>
          <w:shd w:val="clear" w:color="auto" w:fill="FFFFFF"/>
        </w:rPr>
        <w:t>: Учебное пособие.– М., 2017. – С. 69.</w:t>
      </w:r>
    </w:p>
  </w:footnote>
  <w:footnote w:id="35">
    <w:p w:rsidR="00690F56" w:rsidRPr="00A1566F" w:rsidRDefault="00690F56" w:rsidP="00A1566F">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Ряполова О.А. Понятие, свойства и формы злоупотребления правом // Пятый Пермский международный конгресс ученых – юристов. – 2014. – С. 125.</w:t>
      </w:r>
    </w:p>
  </w:footnote>
  <w:footnote w:id="36">
    <w:p w:rsidR="00690F56" w:rsidRDefault="00690F56" w:rsidP="00A1566F">
      <w:pPr>
        <w:pStyle w:val="a7"/>
        <w:ind w:firstLine="709"/>
        <w:jc w:val="both"/>
      </w:pPr>
      <w:r w:rsidRPr="00A1566F">
        <w:rPr>
          <w:rStyle w:val="a9"/>
          <w:rFonts w:ascii="Times New Roman" w:hAnsi="Times New Roman" w:cs="Times New Roman"/>
        </w:rPr>
        <w:footnoteRef/>
      </w:r>
      <w:r w:rsidRPr="00A1566F">
        <w:rPr>
          <w:rFonts w:ascii="Times New Roman" w:hAnsi="Times New Roman" w:cs="Times New Roman"/>
        </w:rPr>
        <w:t xml:space="preserve">  Бармина О.Н., Кодолов В.А. К вопросу о структуре злоупотребления правом // Российская юстиция. –  2014. –№ 2. –С. 61.</w:t>
      </w:r>
    </w:p>
  </w:footnote>
  <w:footnote w:id="37">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Бармина О.Н. Злоупотребления в праве. Как обеспечить добросовестное использование прав? // Вестник ВятГУ / О.Н. Бармина. – 2013. – №4-1. – С. 88.</w:t>
      </w:r>
    </w:p>
  </w:footnote>
  <w:footnote w:id="38">
    <w:p w:rsidR="00690F56" w:rsidRPr="00F630D5" w:rsidRDefault="00690F56" w:rsidP="008C6558">
      <w:pPr>
        <w:autoSpaceDE w:val="0"/>
        <w:autoSpaceDN w:val="0"/>
        <w:adjustRightInd w:val="0"/>
        <w:spacing w:after="0" w:line="240" w:lineRule="auto"/>
        <w:ind w:firstLine="709"/>
        <w:jc w:val="both"/>
        <w:rPr>
          <w:rFonts w:ascii="Times New Roman" w:hAnsi="Times New Roman" w:cs="Times New Roman"/>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Бармина О.Н., Кодолов В.А. К вопросу о структуре злоупотребления правом // Российская юстиция. –  2014. –№ 2. –С. 61.</w:t>
      </w:r>
    </w:p>
  </w:footnote>
  <w:footnote w:id="39">
    <w:p w:rsidR="00690F56" w:rsidRPr="00A1566F" w:rsidRDefault="00690F56" w:rsidP="008C6558">
      <w:pPr>
        <w:shd w:val="clear" w:color="auto" w:fill="FFFFFF"/>
        <w:spacing w:after="0" w:line="240" w:lineRule="auto"/>
        <w:ind w:firstLine="709"/>
        <w:jc w:val="both"/>
        <w:rPr>
          <w:rFonts w:ascii="Times New Roman" w:eastAsia="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eastAsia="Times New Roman" w:hAnsi="Times New Roman" w:cs="Times New Roman"/>
          <w:sz w:val="20"/>
          <w:szCs w:val="20"/>
        </w:rPr>
        <w:t>Радченко С.Д. Злоупотребление правом в гражданском праве России / С.Д. Радченко. – М.: Волтерс Клувер, 2015. – С. 112.</w:t>
      </w:r>
    </w:p>
  </w:footnote>
  <w:footnote w:id="40">
    <w:p w:rsidR="00690F56" w:rsidRPr="00A1566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A1566F">
        <w:rPr>
          <w:rStyle w:val="a9"/>
          <w:rFonts w:ascii="Times New Roman" w:hAnsi="Times New Roman" w:cs="Times New Roman"/>
          <w:sz w:val="20"/>
          <w:szCs w:val="20"/>
        </w:rPr>
        <w:footnoteRef/>
      </w:r>
      <w:r w:rsidRPr="00A1566F">
        <w:rPr>
          <w:rFonts w:ascii="Times New Roman" w:hAnsi="Times New Roman" w:cs="Times New Roman"/>
          <w:sz w:val="20"/>
          <w:szCs w:val="20"/>
        </w:rPr>
        <w:t xml:space="preserve"> </w:t>
      </w:r>
      <w:r w:rsidRPr="00A1566F">
        <w:rPr>
          <w:rFonts w:ascii="Times New Roman" w:hAnsi="Times New Roman" w:cs="Times New Roman"/>
          <w:sz w:val="20"/>
          <w:szCs w:val="20"/>
          <w:shd w:val="clear" w:color="auto" w:fill="FFFFFF"/>
        </w:rPr>
        <w:t>Мелихова Т. А. Соотношение злоупотребления правом с другими видами правового поведения. – 2015. – №21. –  С. 624.</w:t>
      </w:r>
    </w:p>
  </w:footnote>
  <w:footnote w:id="41">
    <w:p w:rsidR="00690F56" w:rsidRDefault="00690F56" w:rsidP="008C6558">
      <w:pPr>
        <w:pStyle w:val="a7"/>
        <w:ind w:firstLine="709"/>
        <w:jc w:val="both"/>
      </w:pPr>
      <w:r w:rsidRPr="00A1566F">
        <w:rPr>
          <w:rStyle w:val="a9"/>
          <w:rFonts w:ascii="Times New Roman" w:hAnsi="Times New Roman" w:cs="Times New Roman"/>
        </w:rPr>
        <w:footnoteRef/>
      </w:r>
      <w:r w:rsidRPr="00A1566F">
        <w:rPr>
          <w:rFonts w:ascii="Times New Roman" w:hAnsi="Times New Roman" w:cs="Times New Roman"/>
        </w:rPr>
        <w:t xml:space="preserve"> Беспалов А.Ю., Беспалов Ю.Ф., Гордеюк Д.В. Частное право: проблемы теории и практики. – М., 2016. – С.100.</w:t>
      </w:r>
    </w:p>
  </w:footnote>
  <w:footnote w:id="42">
    <w:p w:rsidR="00690F56" w:rsidRPr="005B4CDF" w:rsidRDefault="00690F56" w:rsidP="008C6558">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Прозванченков А.В., Шахбазов Р.А. Становление института злоупотребления правом в России и современных правовых системах. – 2017. – №1 (47). – С. 84.</w:t>
      </w:r>
    </w:p>
  </w:footnote>
  <w:footnote w:id="43">
    <w:p w:rsidR="00690F56" w:rsidRPr="005B4CDF" w:rsidRDefault="00690F56" w:rsidP="008C6558">
      <w:pPr>
        <w:pStyle w:val="ConsPlusNormal"/>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w:t>
      </w:r>
      <w:r w:rsidRPr="005B4CDF">
        <w:rPr>
          <w:rFonts w:ascii="Times New Roman" w:hAnsi="Times New Roman" w:cs="Times New Roman"/>
          <w:bCs/>
          <w:shd w:val="clear" w:color="auto" w:fill="FFFFFF"/>
        </w:rPr>
        <w:t>Крусс В.И. Злоупотребление правом</w:t>
      </w:r>
      <w:r w:rsidRPr="005B4CDF">
        <w:rPr>
          <w:rFonts w:ascii="Times New Roman" w:hAnsi="Times New Roman" w:cs="Times New Roman"/>
          <w:shd w:val="clear" w:color="auto" w:fill="FFFFFF"/>
        </w:rPr>
        <w:t>: Учебное пособие.– М., 2017. – С. 75.</w:t>
      </w:r>
    </w:p>
  </w:footnote>
  <w:footnote w:id="44">
    <w:p w:rsidR="00690F56" w:rsidRDefault="00690F56" w:rsidP="008C6558">
      <w:pPr>
        <w:pStyle w:val="a7"/>
        <w:ind w:firstLine="709"/>
        <w:jc w:val="both"/>
      </w:pPr>
      <w:r w:rsidRPr="005B4CDF">
        <w:rPr>
          <w:rStyle w:val="a9"/>
          <w:rFonts w:ascii="Times New Roman" w:hAnsi="Times New Roman" w:cs="Times New Roman"/>
        </w:rPr>
        <w:footnoteRef/>
      </w:r>
      <w:r w:rsidRPr="005B4CDF">
        <w:rPr>
          <w:rFonts w:ascii="Times New Roman" w:hAnsi="Times New Roman" w:cs="Times New Roman"/>
        </w:rPr>
        <w:t xml:space="preserve"> Бармина О.Н., Кодолов В.А. К вопросу о структуре злоупотребления правом // Российская юстиция / О.Н. Бармина, В.А. Кодолов. –  2014. –№ 2. –С. 64.</w:t>
      </w:r>
    </w:p>
  </w:footnote>
  <w:footnote w:id="45">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Жуков А.А. Проблемы противодействия злоупотреблению процессуальными правами в гражданском судопроизводстве в. – 2014. – №2. – С.224.</w:t>
      </w:r>
    </w:p>
  </w:footnote>
  <w:footnote w:id="46">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Вольф С.П., Крылатова В.В. Проблема изучения категории «Злоупотребление правом» в публично-правовой науке. – 2014. – №1 (9). – С. 39.</w:t>
      </w:r>
    </w:p>
    <w:p w:rsidR="00690F56" w:rsidRDefault="00690F56">
      <w:pPr>
        <w:pStyle w:val="a7"/>
      </w:pPr>
    </w:p>
  </w:footnote>
  <w:footnote w:id="47">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Останина Е.А. Запрет злоупотребления правом: проблемы и перспективы // Вестник ЮУрГУ. – 2013. – №3. – С. 86.</w:t>
      </w:r>
    </w:p>
  </w:footnote>
  <w:footnote w:id="48">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Волков А.В. О средствах злоупотребления правом // Гражданское право. –2015. – № 5. – С. 30.</w:t>
      </w:r>
    </w:p>
  </w:footnote>
  <w:footnote w:id="49">
    <w:p w:rsidR="00690F56" w:rsidRPr="00715668" w:rsidRDefault="00690F56" w:rsidP="00EB108F">
      <w:pPr>
        <w:autoSpaceDE w:val="0"/>
        <w:autoSpaceDN w:val="0"/>
        <w:adjustRightInd w:val="0"/>
        <w:spacing w:after="0" w:line="240" w:lineRule="auto"/>
        <w:ind w:firstLine="709"/>
        <w:jc w:val="both"/>
        <w:rPr>
          <w:rFonts w:ascii="Times New Roman" w:hAnsi="Times New Roman" w:cs="Times New Roman"/>
          <w:sz w:val="28"/>
          <w:szCs w:val="28"/>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Гаврилов Э.П. О злоупотреблении правом: случай из практики // Хозяйство и право. – 2018. – №4. </w:t>
      </w:r>
      <w:r w:rsidRPr="005B4CDF">
        <w:rPr>
          <w:rFonts w:ascii="Times New Roman" w:hAnsi="Times New Roman" w:cs="Times New Roman"/>
          <w:sz w:val="20"/>
          <w:szCs w:val="20"/>
        </w:rPr>
        <w:softHyphen/>
        <w:t>С. 94.</w:t>
      </w:r>
    </w:p>
  </w:footnote>
  <w:footnote w:id="50">
    <w:p w:rsidR="00690F56" w:rsidRPr="005B4CDF" w:rsidRDefault="00690F56" w:rsidP="00EB108F">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Бармина О.Н. Злоупотребления в праве. Как обеспечить добросовестное использование прав?. – №4-1. – С. 88.</w:t>
      </w:r>
    </w:p>
  </w:footnote>
  <w:footnote w:id="51">
    <w:p w:rsidR="00690F56" w:rsidRPr="005B4CDF" w:rsidRDefault="00690F56" w:rsidP="00EB108F">
      <w:pPr>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Соколов А.В. К вопросу об исследовании проблемы злоупотребления правом в юридической науке // Пробелы в российском законодательстве. – 2014. – №5. – С. 101.</w:t>
      </w:r>
    </w:p>
  </w:footnote>
  <w:footnote w:id="52">
    <w:p w:rsidR="00690F56" w:rsidRPr="00F30EFF" w:rsidRDefault="00690F56" w:rsidP="00EB108F">
      <w:pPr>
        <w:spacing w:after="0" w:line="240" w:lineRule="auto"/>
        <w:ind w:firstLine="709"/>
        <w:jc w:val="both"/>
        <w:rPr>
          <w:rFonts w:ascii="Times New Roman" w:hAnsi="Times New Roman" w:cs="Times New Roman"/>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Гатин А.М., Захарова Н.А. Гражданское право: учебное пособие для бакалавров. – Саратов: Корпорация «Диполь», 2013. – С. 276.</w:t>
      </w:r>
    </w:p>
  </w:footnote>
  <w:footnote w:id="53">
    <w:p w:rsidR="00690F56" w:rsidRPr="005B4CDF" w:rsidRDefault="00690F56" w:rsidP="003E56D7">
      <w:pPr>
        <w:pStyle w:val="a7"/>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Останина Е.А. Запрет злоупотребления правом: проблемы и перспективы. – 2013. – №3. – С. 86.</w:t>
      </w:r>
    </w:p>
  </w:footnote>
  <w:footnote w:id="54">
    <w:p w:rsidR="00690F56" w:rsidRPr="005B4CDF" w:rsidRDefault="00690F56" w:rsidP="003E56D7">
      <w:pPr>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Соколов А.В. Совершенствование норм против злоупотреблений в гражданском праве // Пробелы в российском законодательстве. – 2013. – №1. – С. 117.</w:t>
      </w:r>
    </w:p>
  </w:footnote>
  <w:footnote w:id="55">
    <w:p w:rsidR="00690F56" w:rsidRPr="007C2000" w:rsidRDefault="00690F56" w:rsidP="003E56D7">
      <w:pPr>
        <w:pStyle w:val="a7"/>
        <w:ind w:firstLine="709"/>
        <w:jc w:val="both"/>
        <w:rPr>
          <w:rFonts w:ascii="Times New Roman" w:hAnsi="Times New Roman" w:cs="Times New Roman"/>
          <w:sz w:val="22"/>
          <w:szCs w:val="22"/>
        </w:rPr>
      </w:pPr>
      <w:r w:rsidRPr="005B4CDF">
        <w:rPr>
          <w:rStyle w:val="a9"/>
          <w:rFonts w:ascii="Times New Roman" w:hAnsi="Times New Roman" w:cs="Times New Roman"/>
        </w:rPr>
        <w:footnoteRef/>
      </w:r>
      <w:r w:rsidRPr="005B4CDF">
        <w:rPr>
          <w:rFonts w:ascii="Times New Roman" w:hAnsi="Times New Roman" w:cs="Times New Roman"/>
        </w:rPr>
        <w:t xml:space="preserve"> Арбитражный процессуальный кодекс Российской Федерации</w:t>
      </w:r>
      <w:r w:rsidR="003E56D7" w:rsidRPr="005B4CDF">
        <w:rPr>
          <w:rFonts w:ascii="Times New Roman" w:hAnsi="Times New Roman" w:cs="Times New Roman"/>
        </w:rPr>
        <w:t>: Федеральный закон</w:t>
      </w:r>
      <w:r w:rsidRPr="005B4CDF">
        <w:rPr>
          <w:rFonts w:ascii="Times New Roman" w:hAnsi="Times New Roman" w:cs="Times New Roman"/>
        </w:rPr>
        <w:t xml:space="preserve"> от 24.07.2002 № 95</w:t>
      </w:r>
      <w:r w:rsidR="003E56D7" w:rsidRPr="005B4CDF">
        <w:rPr>
          <w:rFonts w:ascii="Times New Roman" w:hAnsi="Times New Roman" w:cs="Times New Roman"/>
        </w:rPr>
        <w:t xml:space="preserve"> </w:t>
      </w:r>
      <w:r w:rsidRPr="005B4CDF">
        <w:rPr>
          <w:rFonts w:ascii="Times New Roman" w:hAnsi="Times New Roman" w:cs="Times New Roman"/>
        </w:rPr>
        <w:t>(в ред. от 03.08.2018) //</w:t>
      </w:r>
      <w:r w:rsidRPr="005B4CDF">
        <w:rPr>
          <w:shd w:val="clear" w:color="auto" w:fill="FFFFFF"/>
        </w:rPr>
        <w:t xml:space="preserve"> </w:t>
      </w:r>
      <w:r w:rsidRPr="005B4CDF">
        <w:rPr>
          <w:rFonts w:ascii="Times New Roman" w:hAnsi="Times New Roman" w:cs="Times New Roman"/>
        </w:rPr>
        <w:t>Российская газета. –2002. – №137; Российская газета. – 2018. –04 августа. –№340 ФЗ. – Ст.110.</w:t>
      </w:r>
    </w:p>
  </w:footnote>
  <w:footnote w:id="56">
    <w:p w:rsidR="00690F56" w:rsidRPr="005B4CDF" w:rsidRDefault="00690F56" w:rsidP="003E56D7">
      <w:pPr>
        <w:pStyle w:val="a7"/>
        <w:ind w:firstLine="709"/>
        <w:jc w:val="both"/>
      </w:pPr>
      <w:r w:rsidRPr="005B4CDF">
        <w:rPr>
          <w:rStyle w:val="a9"/>
          <w:rFonts w:ascii="Times New Roman" w:hAnsi="Times New Roman" w:cs="Times New Roman"/>
        </w:rPr>
        <w:footnoteRef/>
      </w:r>
      <w:r w:rsidRPr="005B4CDF">
        <w:rPr>
          <w:rFonts w:ascii="Times New Roman" w:hAnsi="Times New Roman" w:cs="Times New Roman"/>
        </w:rPr>
        <w:t xml:space="preserve"> Авторитет юридической профессии зависит от того, как эта работа оплачивается // pravo.ru: правовые новости. – Режим доступа: http://pravo.ru/review/view/105601/ (дата обращения: 04.12.2018)</w:t>
      </w:r>
    </w:p>
  </w:footnote>
  <w:footnote w:id="57">
    <w:p w:rsidR="00690F56" w:rsidRPr="005B4CDF" w:rsidRDefault="00690F56" w:rsidP="003E56D7">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Лаврентьев А.Р. Коллизии норм права: понятие и основания классификации // Юридическая техника. – 2017. – №11. – С. 196.</w:t>
      </w:r>
    </w:p>
  </w:footnote>
  <w:footnote w:id="58">
    <w:p w:rsidR="00690F56" w:rsidRPr="003E56D7" w:rsidRDefault="00690F56" w:rsidP="003E56D7">
      <w:pPr>
        <w:pStyle w:val="a7"/>
        <w:ind w:firstLine="709"/>
        <w:jc w:val="both"/>
        <w:rPr>
          <w:rFonts w:ascii="Times New Roman" w:hAnsi="Times New Roman" w:cs="Times New Roman"/>
          <w:sz w:val="22"/>
          <w:szCs w:val="22"/>
        </w:rPr>
      </w:pPr>
      <w:r w:rsidRPr="005B4CDF">
        <w:rPr>
          <w:rStyle w:val="a9"/>
          <w:rFonts w:ascii="Times New Roman" w:hAnsi="Times New Roman" w:cs="Times New Roman"/>
        </w:rPr>
        <w:footnoteRef/>
      </w:r>
      <w:r w:rsidRPr="005B4CDF">
        <w:rPr>
          <w:rFonts w:ascii="Times New Roman" w:hAnsi="Times New Roman" w:cs="Times New Roman"/>
        </w:rPr>
        <w:t xml:space="preserve"> Юристы высказали претензии КС и ВАС Сайт «Система Юрист». – Режим доступа: </w:t>
      </w:r>
      <w:hyperlink r:id="rId1" w:history="1">
        <w:r w:rsidRPr="005B4CDF">
          <w:rPr>
            <w:rStyle w:val="aa"/>
            <w:rFonts w:ascii="Times New Roman" w:hAnsi="Times New Roman" w:cs="Times New Roman"/>
            <w:color w:val="auto"/>
            <w:u w:val="none"/>
            <w:lang w:val="en-US"/>
          </w:rPr>
          <w:t>http</w:t>
        </w:r>
        <w:r w:rsidRPr="005B4CDF">
          <w:rPr>
            <w:rStyle w:val="aa"/>
            <w:rFonts w:ascii="Times New Roman" w:hAnsi="Times New Roman" w:cs="Times New Roman"/>
            <w:color w:val="auto"/>
            <w:u w:val="none"/>
          </w:rPr>
          <w:t>://</w:t>
        </w:r>
        <w:r w:rsidRPr="005B4CDF">
          <w:rPr>
            <w:rFonts w:ascii="Times New Roman" w:hAnsi="Times New Roman" w:cs="Times New Roman"/>
          </w:rPr>
          <w:t xml:space="preserve"> www.1jur.ru</w:t>
        </w:r>
        <w:r w:rsidRPr="005B4CDF">
          <w:rPr>
            <w:rStyle w:val="aa"/>
            <w:rFonts w:ascii="Times New Roman" w:hAnsi="Times New Roman" w:cs="Times New Roman"/>
            <w:color w:val="auto"/>
            <w:u w:val="none"/>
          </w:rPr>
          <w:t xml:space="preserve"> </w:t>
        </w:r>
      </w:hyperlink>
      <w:r w:rsidRPr="005B4CDF">
        <w:rPr>
          <w:rFonts w:ascii="Times New Roman" w:hAnsi="Times New Roman" w:cs="Times New Roman"/>
        </w:rPr>
        <w:t xml:space="preserve"> (дата обращения 09.12.2018).</w:t>
      </w:r>
    </w:p>
  </w:footnote>
  <w:footnote w:id="59">
    <w:p w:rsidR="00690F56" w:rsidRPr="005B4CDF" w:rsidRDefault="00690F56" w:rsidP="003E56D7">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Останина Е.А. Запрет злоупотребления правом: проблемы и перспективы // Вестник ЮУрГУ. Серия: Право. – 2013. – №3. – С. 87.</w:t>
      </w:r>
    </w:p>
  </w:footnote>
  <w:footnote w:id="60">
    <w:p w:rsidR="00690F56" w:rsidRPr="005B4CDF" w:rsidRDefault="00690F56" w:rsidP="003E56D7">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Попова И.Ю. О некоторых вопросах квалификации действий в обход закона // Адвокат. – 2015. – № 6. – С. 46 - 49.</w:t>
      </w:r>
    </w:p>
  </w:footnote>
  <w:footnote w:id="61">
    <w:p w:rsidR="00690F56" w:rsidRPr="005B4CDF" w:rsidRDefault="00690F56" w:rsidP="003E56D7">
      <w:pPr>
        <w:pStyle w:val="a7"/>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Комсомольская правда. – Режим доступа: http:// </w:t>
      </w:r>
      <w:r w:rsidRPr="005B4CDF">
        <w:rPr>
          <w:rFonts w:ascii="Times New Roman" w:hAnsi="Times New Roman" w:cs="Times New Roman"/>
          <w:lang w:val="en-US"/>
        </w:rPr>
        <w:t>onlaine</w:t>
      </w:r>
      <w:r w:rsidRPr="005B4CDF">
        <w:rPr>
          <w:rFonts w:ascii="Times New Roman" w:hAnsi="Times New Roman" w:cs="Times New Roman"/>
        </w:rPr>
        <w:t>/</w:t>
      </w:r>
      <w:r w:rsidRPr="005B4CDF">
        <w:rPr>
          <w:rFonts w:ascii="Times New Roman" w:hAnsi="Times New Roman" w:cs="Times New Roman"/>
          <w:lang w:val="en-US"/>
        </w:rPr>
        <w:t>news</w:t>
      </w:r>
      <w:r w:rsidRPr="005B4CDF">
        <w:rPr>
          <w:rFonts w:ascii="Times New Roman" w:hAnsi="Times New Roman" w:cs="Times New Roman"/>
        </w:rPr>
        <w:t>/1467703/ (дата обращения 23.10.2018).</w:t>
      </w:r>
    </w:p>
  </w:footnote>
  <w:footnote w:id="62">
    <w:p w:rsidR="00690F56" w:rsidRPr="007C2000" w:rsidRDefault="00690F56" w:rsidP="003E56D7">
      <w:pPr>
        <w:autoSpaceDE w:val="0"/>
        <w:autoSpaceDN w:val="0"/>
        <w:adjustRightInd w:val="0"/>
        <w:spacing w:after="0" w:line="240" w:lineRule="auto"/>
        <w:ind w:firstLine="709"/>
        <w:jc w:val="both"/>
        <w:rPr>
          <w:rFonts w:ascii="Times New Roman" w:hAnsi="Times New Roman" w:cs="Times New Roman"/>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Лаврентьев А.Р. Коллизии норм права: понятие и основания классификации // Юридическая техника. – 2017. – №11. – С. 196 – 198.</w:t>
      </w:r>
    </w:p>
  </w:footnote>
  <w:footnote w:id="63">
    <w:p w:rsidR="00690F56" w:rsidRPr="005B4CDF" w:rsidRDefault="00690F56" w:rsidP="002F3E5C">
      <w:pPr>
        <w:pStyle w:val="a7"/>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Постановление ФАС Волго-Вятского округа от 04.02.2016 по делу № А38-3295/2016 // СПС «Консультант Плюс». – Режим доступа: https:// http://www.consultant.ru</w:t>
      </w:r>
      <w:r w:rsidR="002F3E5C" w:rsidRPr="005B4CDF">
        <w:rPr>
          <w:rStyle w:val="aa"/>
          <w:rFonts w:ascii="Times New Roman" w:hAnsi="Times New Roman" w:cs="Times New Roman"/>
          <w:color w:val="auto"/>
          <w:u w:val="none"/>
        </w:rPr>
        <w:t xml:space="preserve"> (дата обращения 22.11.2018).</w:t>
      </w:r>
    </w:p>
  </w:footnote>
  <w:footnote w:id="64">
    <w:p w:rsidR="00690F56" w:rsidRPr="005B4CDF" w:rsidRDefault="00690F56" w:rsidP="002F3E5C">
      <w:pPr>
        <w:pStyle w:val="ConsPlusNormal"/>
        <w:ind w:firstLine="709"/>
        <w:jc w:val="both"/>
        <w:rPr>
          <w:rFonts w:ascii="Times New Roman" w:hAnsi="Times New Roman" w:cs="Times New Roman"/>
        </w:rPr>
      </w:pPr>
      <w:r w:rsidRPr="005B4CDF">
        <w:rPr>
          <w:rStyle w:val="a9"/>
          <w:rFonts w:ascii="Times New Roman" w:hAnsi="Times New Roman" w:cs="Times New Roman"/>
        </w:rPr>
        <w:footnoteRef/>
      </w:r>
      <w:r w:rsidRPr="005B4CDF">
        <w:rPr>
          <w:rFonts w:ascii="Times New Roman" w:hAnsi="Times New Roman" w:cs="Times New Roman"/>
        </w:rPr>
        <w:t xml:space="preserve"> </w:t>
      </w:r>
      <w:r w:rsidRPr="005B4CDF">
        <w:rPr>
          <w:rFonts w:ascii="Times New Roman" w:hAnsi="Times New Roman" w:cs="Times New Roman"/>
          <w:bCs/>
          <w:shd w:val="clear" w:color="auto" w:fill="FFFFFF"/>
        </w:rPr>
        <w:t>Крусс В.И. Злоупотребление правом</w:t>
      </w:r>
      <w:r w:rsidRPr="005B4CDF">
        <w:rPr>
          <w:rFonts w:ascii="Times New Roman" w:hAnsi="Times New Roman" w:cs="Times New Roman"/>
          <w:shd w:val="clear" w:color="auto" w:fill="FFFFFF"/>
        </w:rPr>
        <w:t>: Учебное пособие.– М., 2017. – С. 96.</w:t>
      </w:r>
    </w:p>
  </w:footnote>
  <w:footnote w:id="65">
    <w:p w:rsidR="00690F56" w:rsidRPr="005B4CDF"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w:t>
      </w:r>
      <w:r w:rsidRPr="005B4CDF">
        <w:rPr>
          <w:rFonts w:ascii="Times New Roman" w:hAnsi="Times New Roman" w:cs="Times New Roman"/>
          <w:sz w:val="20"/>
          <w:szCs w:val="20"/>
          <w:shd w:val="clear" w:color="auto" w:fill="FFFFFF"/>
        </w:rPr>
        <w:t xml:space="preserve">Колтырин М. Н. Юридические последствия злоупотребления правом // Молодой ученый /. </w:t>
      </w:r>
      <w:r w:rsidRPr="005B4CDF">
        <w:rPr>
          <w:rFonts w:ascii="Times New Roman" w:hAnsi="Times New Roman" w:cs="Times New Roman"/>
          <w:sz w:val="20"/>
          <w:szCs w:val="20"/>
        </w:rPr>
        <w:t>–</w:t>
      </w:r>
      <w:r w:rsidRPr="005B4CDF">
        <w:rPr>
          <w:rFonts w:ascii="Times New Roman" w:hAnsi="Times New Roman" w:cs="Times New Roman"/>
          <w:sz w:val="20"/>
          <w:szCs w:val="20"/>
          <w:shd w:val="clear" w:color="auto" w:fill="FFFFFF"/>
        </w:rPr>
        <w:t xml:space="preserve"> 2017. </w:t>
      </w:r>
      <w:r w:rsidRPr="005B4CDF">
        <w:rPr>
          <w:rFonts w:ascii="Times New Roman" w:hAnsi="Times New Roman" w:cs="Times New Roman"/>
          <w:sz w:val="20"/>
          <w:szCs w:val="20"/>
        </w:rPr>
        <w:t>–</w:t>
      </w:r>
      <w:r w:rsidRPr="005B4CDF">
        <w:rPr>
          <w:rFonts w:ascii="Times New Roman" w:hAnsi="Times New Roman" w:cs="Times New Roman"/>
          <w:sz w:val="20"/>
          <w:szCs w:val="20"/>
          <w:shd w:val="clear" w:color="auto" w:fill="FFFFFF"/>
        </w:rPr>
        <w:t xml:space="preserve"> №16. </w:t>
      </w:r>
      <w:r w:rsidRPr="005B4CDF">
        <w:rPr>
          <w:rFonts w:ascii="Times New Roman" w:hAnsi="Times New Roman" w:cs="Times New Roman"/>
          <w:sz w:val="20"/>
          <w:szCs w:val="20"/>
        </w:rPr>
        <w:t>–</w:t>
      </w:r>
      <w:r w:rsidRPr="005B4CDF">
        <w:rPr>
          <w:rFonts w:ascii="Times New Roman" w:hAnsi="Times New Roman" w:cs="Times New Roman"/>
          <w:sz w:val="20"/>
          <w:szCs w:val="20"/>
          <w:shd w:val="clear" w:color="auto" w:fill="FFFFFF"/>
        </w:rPr>
        <w:t xml:space="preserve"> С. 354.</w:t>
      </w:r>
    </w:p>
    <w:p w:rsidR="00690F56" w:rsidRDefault="00690F56">
      <w:pPr>
        <w:pStyle w:val="a7"/>
      </w:pPr>
    </w:p>
  </w:footnote>
  <w:footnote w:id="66">
    <w:p w:rsidR="00690F56" w:rsidRPr="005B4CDF" w:rsidRDefault="00690F56" w:rsidP="002F3E5C">
      <w:pPr>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Утяшев М.М. Утяшева Л.М. Возможно ли злоупотребления правом? // Правовое государство: Теория и практика. – 2016. –  № 3(21). – С. 14-25.</w:t>
      </w:r>
    </w:p>
  </w:footnote>
  <w:footnote w:id="67">
    <w:p w:rsidR="00690F56" w:rsidRPr="005B4CDF"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Рыжов Н.А. О некоторых моментах реализации судами статьи 10 Гражданского кодекса Российской Федерации // Юрист. – 2017. – № 8. – С. 16.</w:t>
      </w:r>
    </w:p>
  </w:footnote>
  <w:footnote w:id="68">
    <w:p w:rsidR="00690F56" w:rsidRPr="007C2000" w:rsidRDefault="00690F56" w:rsidP="002F3E5C">
      <w:pPr>
        <w:autoSpaceDE w:val="0"/>
        <w:autoSpaceDN w:val="0"/>
        <w:adjustRightInd w:val="0"/>
        <w:spacing w:after="0" w:line="240" w:lineRule="auto"/>
        <w:ind w:firstLine="709"/>
        <w:jc w:val="both"/>
        <w:rPr>
          <w:rFonts w:ascii="Times New Roman" w:hAnsi="Times New Roman" w:cs="Times New Roman"/>
        </w:rPr>
      </w:pPr>
      <w:r w:rsidRPr="005B4CDF">
        <w:rPr>
          <w:rStyle w:val="a9"/>
          <w:rFonts w:ascii="Times New Roman" w:hAnsi="Times New Roman" w:cs="Times New Roman"/>
          <w:sz w:val="20"/>
          <w:szCs w:val="20"/>
        </w:rPr>
        <w:footnoteRef/>
      </w:r>
      <w:r w:rsidRPr="005B4CDF">
        <w:rPr>
          <w:rFonts w:ascii="Times New Roman" w:hAnsi="Times New Roman" w:cs="Times New Roman"/>
          <w:sz w:val="20"/>
          <w:szCs w:val="20"/>
        </w:rPr>
        <w:t xml:space="preserve"> Витрянский В.В. Реформа российского гражданского законодательства: промежуточные итоги. 2-е изд. – М.: Статут, 2018. –  С. 98.</w:t>
      </w:r>
    </w:p>
  </w:footnote>
  <w:footnote w:id="69">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Витрянский В.В. Реформа российского гражданского законодательства: промежуточные итоги. 2-е изд. – М.: Статут, 2018. –  С. 98.</w:t>
      </w:r>
    </w:p>
  </w:footnote>
  <w:footnote w:id="70">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Волков А.В. О средствах злоупотребления правом // Гражданское право. –2015. – № 5. – С. 40.</w:t>
      </w:r>
    </w:p>
  </w:footnote>
  <w:footnote w:id="71">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Куржупова Я.В. Ответственность за злоупотребление правом // Пробелы в российском зак</w:t>
      </w:r>
      <w:r w:rsidR="002F3E5C" w:rsidRPr="00A66283">
        <w:rPr>
          <w:rFonts w:ascii="Times New Roman" w:hAnsi="Times New Roman" w:cs="Times New Roman"/>
          <w:sz w:val="20"/>
          <w:szCs w:val="20"/>
        </w:rPr>
        <w:t xml:space="preserve">онодательстве. – 2015. – №5. – </w:t>
      </w:r>
      <w:r w:rsidRPr="00A66283">
        <w:rPr>
          <w:rFonts w:ascii="Times New Roman" w:hAnsi="Times New Roman" w:cs="Times New Roman"/>
          <w:sz w:val="20"/>
          <w:szCs w:val="20"/>
        </w:rPr>
        <w:t>С. 80.</w:t>
      </w:r>
    </w:p>
    <w:p w:rsidR="00690F56" w:rsidRDefault="00690F56">
      <w:pPr>
        <w:pStyle w:val="a7"/>
      </w:pPr>
    </w:p>
  </w:footnote>
  <w:footnote w:id="72">
    <w:p w:rsidR="00690F56" w:rsidRPr="00A66283" w:rsidRDefault="00690F56" w:rsidP="002F3E5C">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Соколов А.В. Совершенствование норм против злоупотреблений в гражданском праве // Пробелы в российском законодательстве. – 2013. – №1. – С. 118.</w:t>
      </w:r>
    </w:p>
  </w:footnote>
  <w:footnote w:id="73">
    <w:p w:rsidR="00690F56" w:rsidRPr="00A66283" w:rsidRDefault="00690F56" w:rsidP="002F3E5C">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Витрянский В.В. Реформа российского гражданского законодательства: промежуточные итоги. 2-е изд. – М.: Статут, 2018. –  С. 100.</w:t>
      </w:r>
    </w:p>
  </w:footnote>
  <w:footnote w:id="74">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Волков А.В. Возмещение убытков в качестве санкции за злоупотребление правом // Гражданское право. – 2015. – № 3. – С. 4.</w:t>
      </w:r>
    </w:p>
    <w:p w:rsidR="00690F56" w:rsidRDefault="00690F56">
      <w:pPr>
        <w:pStyle w:val="a7"/>
      </w:pPr>
    </w:p>
  </w:footnote>
  <w:footnote w:id="75">
    <w:p w:rsidR="00690F56" w:rsidRPr="00A66283" w:rsidRDefault="00690F56" w:rsidP="002F3E5C">
      <w:pPr>
        <w:shd w:val="clear" w:color="auto" w:fill="FFFFFF"/>
        <w:spacing w:after="0" w:line="240" w:lineRule="auto"/>
        <w:ind w:firstLine="709"/>
        <w:jc w:val="both"/>
        <w:rPr>
          <w:rFonts w:ascii="Times New Roman" w:eastAsia="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r w:rsidRPr="00A66283">
        <w:rPr>
          <w:rFonts w:ascii="Times New Roman" w:eastAsia="Times New Roman" w:hAnsi="Times New Roman" w:cs="Times New Roman"/>
          <w:sz w:val="20"/>
          <w:szCs w:val="20"/>
        </w:rPr>
        <w:t>Радченко С.Д. Злоупотребление правом в гражданском праве России. – М.: Волтерс Клувер, 2015. – С. 156.</w:t>
      </w:r>
    </w:p>
  </w:footnote>
  <w:footnote w:id="76">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r w:rsidRPr="00A66283">
        <w:rPr>
          <w:rFonts w:ascii="Times New Roman" w:hAnsi="Times New Roman" w:cs="Times New Roman"/>
          <w:sz w:val="20"/>
          <w:szCs w:val="20"/>
          <w:shd w:val="clear" w:color="auto" w:fill="FFFFFF"/>
        </w:rPr>
        <w:t xml:space="preserve">Колтырин М. Н. Юридические последствия злоупотребления правом // Молодой ученый. </w:t>
      </w:r>
      <w:r w:rsidRPr="00A66283">
        <w:rPr>
          <w:rFonts w:ascii="Times New Roman" w:hAnsi="Times New Roman" w:cs="Times New Roman"/>
          <w:sz w:val="20"/>
          <w:szCs w:val="20"/>
        </w:rPr>
        <w:t>–</w:t>
      </w:r>
      <w:r w:rsidRPr="00A66283">
        <w:rPr>
          <w:rFonts w:ascii="Times New Roman" w:hAnsi="Times New Roman" w:cs="Times New Roman"/>
          <w:sz w:val="20"/>
          <w:szCs w:val="20"/>
          <w:shd w:val="clear" w:color="auto" w:fill="FFFFFF"/>
        </w:rPr>
        <w:t xml:space="preserve"> 2017. </w:t>
      </w:r>
      <w:r w:rsidRPr="00A66283">
        <w:rPr>
          <w:rFonts w:ascii="Times New Roman" w:hAnsi="Times New Roman" w:cs="Times New Roman"/>
          <w:sz w:val="20"/>
          <w:szCs w:val="20"/>
        </w:rPr>
        <w:t>–</w:t>
      </w:r>
      <w:r w:rsidRPr="00A66283">
        <w:rPr>
          <w:rFonts w:ascii="Times New Roman" w:hAnsi="Times New Roman" w:cs="Times New Roman"/>
          <w:sz w:val="20"/>
          <w:szCs w:val="20"/>
          <w:shd w:val="clear" w:color="auto" w:fill="FFFFFF"/>
        </w:rPr>
        <w:t xml:space="preserve"> №16. </w:t>
      </w:r>
      <w:r w:rsidRPr="00A66283">
        <w:rPr>
          <w:rFonts w:ascii="Times New Roman" w:hAnsi="Times New Roman" w:cs="Times New Roman"/>
          <w:sz w:val="20"/>
          <w:szCs w:val="20"/>
        </w:rPr>
        <w:t>–</w:t>
      </w:r>
      <w:r w:rsidRPr="00A66283">
        <w:rPr>
          <w:rFonts w:ascii="Times New Roman" w:hAnsi="Times New Roman" w:cs="Times New Roman"/>
          <w:sz w:val="20"/>
          <w:szCs w:val="20"/>
          <w:shd w:val="clear" w:color="auto" w:fill="FFFFFF"/>
        </w:rPr>
        <w:t xml:space="preserve"> С. 352 – 355.</w:t>
      </w:r>
    </w:p>
    <w:p w:rsidR="00690F56" w:rsidRDefault="00690F56">
      <w:pPr>
        <w:pStyle w:val="a7"/>
      </w:pPr>
    </w:p>
  </w:footnote>
  <w:footnote w:id="77">
    <w:p w:rsidR="00690F56" w:rsidRPr="00A66283" w:rsidRDefault="00690F56" w:rsidP="002F3E5C">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Куржупова Я.В. Ответственность за злоупотребление правом // Пробелы в российском законодательстве. – 2015. – №5. –      С. 81.</w:t>
      </w:r>
    </w:p>
  </w:footnote>
  <w:footnote w:id="78">
    <w:p w:rsidR="00690F56" w:rsidRDefault="00690F56" w:rsidP="002F3E5C">
      <w:pPr>
        <w:pStyle w:val="a7"/>
        <w:ind w:firstLine="709"/>
        <w:jc w:val="both"/>
      </w:pPr>
      <w:r w:rsidRPr="00A66283">
        <w:rPr>
          <w:rStyle w:val="a9"/>
          <w:rFonts w:ascii="Times New Roman" w:hAnsi="Times New Roman" w:cs="Times New Roman"/>
        </w:rPr>
        <w:footnoteRef/>
      </w:r>
      <w:r w:rsidRPr="00A66283">
        <w:rPr>
          <w:rFonts w:ascii="Times New Roman" w:hAnsi="Times New Roman" w:cs="Times New Roman"/>
        </w:rPr>
        <w:t xml:space="preserve"> Витрянский В.В. Реформа российского гражданского законодательства: промежуточные итоги. 2-е изд. – М.: Статут, 2018. –  С. 105.</w:t>
      </w:r>
    </w:p>
  </w:footnote>
  <w:footnote w:id="79">
    <w:p w:rsidR="00690F56" w:rsidRPr="00A66283" w:rsidRDefault="00690F56" w:rsidP="00C01330">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Витрянский В.В. Реформа российского гражданского законодательства: промежуточные итоги. 2-е изд. – М.: Статут, 2018. –  С. 106.</w:t>
      </w:r>
    </w:p>
  </w:footnote>
  <w:footnote w:id="80">
    <w:p w:rsidR="00690F56" w:rsidRPr="00A66283" w:rsidRDefault="00690F56" w:rsidP="00C01330">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Вольф С.П., Крылатова В.В. Проблема изучения категории «Злоупотребление правом» в публично-правовой науке // Вестник СИБИТа. – 2014. – №1 (9). – С. 41.</w:t>
      </w:r>
    </w:p>
    <w:p w:rsidR="00690F56" w:rsidRDefault="00690F56">
      <w:pPr>
        <w:pStyle w:val="a7"/>
      </w:pPr>
    </w:p>
  </w:footnote>
  <w:footnote w:id="81">
    <w:p w:rsidR="00690F56" w:rsidRPr="00A66283" w:rsidRDefault="00690F56" w:rsidP="00C01330">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w:t>
      </w:r>
      <w:r w:rsidRPr="00A66283">
        <w:rPr>
          <w:rFonts w:ascii="Times New Roman" w:hAnsi="Times New Roman" w:cs="Times New Roman"/>
          <w:sz w:val="20"/>
          <w:szCs w:val="20"/>
          <w:shd w:val="clear" w:color="auto" w:fill="FFFFFF"/>
        </w:rPr>
        <w:t>Мелихова Т. А. Соотношение злоупотребления правом с другими видами правового поведения // Молодой ученый. – 2015. – №21. –  С. 624.</w:t>
      </w:r>
    </w:p>
  </w:footnote>
  <w:footnote w:id="82">
    <w:p w:rsidR="00690F56" w:rsidRPr="00A66283" w:rsidRDefault="00690F56" w:rsidP="00C01330">
      <w:pPr>
        <w:pStyle w:val="a7"/>
        <w:ind w:firstLine="709"/>
        <w:jc w:val="both"/>
        <w:rPr>
          <w:rFonts w:ascii="Times New Roman" w:hAnsi="Times New Roman" w:cs="Times New Roman"/>
        </w:rPr>
      </w:pPr>
      <w:r w:rsidRPr="00A66283">
        <w:rPr>
          <w:rStyle w:val="a9"/>
          <w:rFonts w:ascii="Times New Roman" w:hAnsi="Times New Roman" w:cs="Times New Roman"/>
        </w:rPr>
        <w:footnoteRef/>
      </w:r>
      <w:r w:rsidRPr="00A66283">
        <w:rPr>
          <w:rFonts w:ascii="Times New Roman" w:hAnsi="Times New Roman" w:cs="Times New Roman"/>
        </w:rPr>
        <w:t xml:space="preserve"> Витрянский В.В. Реформа российского гражданского законодательства: промежуточные итоги. 2-е изд. – М., 2018. –  С. 36-37.</w:t>
      </w:r>
    </w:p>
  </w:footnote>
  <w:footnote w:id="83">
    <w:p w:rsidR="00690F56" w:rsidRPr="00A66283" w:rsidRDefault="00690F56" w:rsidP="00A66283">
      <w:pPr>
        <w:autoSpaceDE w:val="0"/>
        <w:autoSpaceDN w:val="0"/>
        <w:adjustRightInd w:val="0"/>
        <w:spacing w:after="0" w:line="240" w:lineRule="auto"/>
        <w:ind w:firstLine="709"/>
        <w:jc w:val="both"/>
        <w:rPr>
          <w:rFonts w:ascii="Times New Roman" w:hAnsi="Times New Roman" w:cs="Times New Roman"/>
          <w:sz w:val="20"/>
          <w:szCs w:val="20"/>
        </w:rPr>
      </w:pPr>
      <w:r w:rsidRPr="00A66283">
        <w:rPr>
          <w:rStyle w:val="a9"/>
          <w:rFonts w:ascii="Times New Roman" w:hAnsi="Times New Roman" w:cs="Times New Roman"/>
          <w:sz w:val="20"/>
          <w:szCs w:val="20"/>
        </w:rPr>
        <w:footnoteRef/>
      </w:r>
      <w:r w:rsidRPr="00A66283">
        <w:rPr>
          <w:rFonts w:ascii="Times New Roman" w:hAnsi="Times New Roman" w:cs="Times New Roman"/>
          <w:sz w:val="20"/>
          <w:szCs w:val="20"/>
        </w:rPr>
        <w:t xml:space="preserve">  Рыжов Н.А. О некоторых моментах реализации судами статьи 10 Гражданского кодекса Российской Федерации // Юрист</w:t>
      </w:r>
      <w:r w:rsidR="00A66283">
        <w:rPr>
          <w:rFonts w:ascii="Times New Roman" w:hAnsi="Times New Roman" w:cs="Times New Roman"/>
          <w:sz w:val="20"/>
          <w:szCs w:val="20"/>
        </w:rPr>
        <w:t>. – 2017. – № 8. – С. 16.</w:t>
      </w:r>
    </w:p>
  </w:footnote>
  <w:footnote w:id="84">
    <w:p w:rsidR="00690F56" w:rsidRPr="00E1597B" w:rsidRDefault="00690F56" w:rsidP="00C01330">
      <w:pPr>
        <w:pStyle w:val="a7"/>
        <w:ind w:firstLine="709"/>
        <w:jc w:val="both"/>
        <w:rPr>
          <w:rFonts w:ascii="Times New Roman" w:hAnsi="Times New Roman" w:cs="Times New Roman"/>
          <w:sz w:val="22"/>
          <w:szCs w:val="22"/>
        </w:rPr>
      </w:pPr>
      <w:r w:rsidRPr="00A66283">
        <w:rPr>
          <w:rStyle w:val="a9"/>
          <w:rFonts w:ascii="Times New Roman" w:hAnsi="Times New Roman" w:cs="Times New Roman"/>
        </w:rPr>
        <w:footnoteRef/>
      </w:r>
      <w:r w:rsidRPr="00A66283">
        <w:rPr>
          <w:rFonts w:ascii="Times New Roman" w:hAnsi="Times New Roman" w:cs="Times New Roman"/>
        </w:rPr>
        <w:t xml:space="preserve"> К</w:t>
      </w:r>
      <w:r w:rsidRPr="00A66283">
        <w:rPr>
          <w:rFonts w:ascii="Times New Roman" w:hAnsi="Times New Roman" w:cs="Times New Roman"/>
          <w:shd w:val="clear" w:color="auto" w:fill="FFFFFF"/>
        </w:rPr>
        <w:t xml:space="preserve">олтырин М. Н. Юридические последствия злоупотребления правом // Молодой ученый. </w:t>
      </w:r>
      <w:r w:rsidR="00C01330" w:rsidRPr="00A66283">
        <w:rPr>
          <w:rFonts w:ascii="Times New Roman" w:hAnsi="Times New Roman" w:cs="Times New Roman"/>
          <w:shd w:val="clear" w:color="auto" w:fill="FFFFFF"/>
        </w:rPr>
        <w:t xml:space="preserve">– </w:t>
      </w:r>
      <w:r w:rsidRPr="00A66283">
        <w:rPr>
          <w:rFonts w:ascii="Times New Roman" w:hAnsi="Times New Roman" w:cs="Times New Roman"/>
          <w:shd w:val="clear" w:color="auto" w:fill="FFFFFF"/>
        </w:rPr>
        <w:t xml:space="preserve"> 2017.</w:t>
      </w:r>
      <w:r w:rsidR="00C01330" w:rsidRPr="00A66283">
        <w:rPr>
          <w:rFonts w:ascii="Times New Roman" w:hAnsi="Times New Roman" w:cs="Times New Roman"/>
          <w:shd w:val="clear" w:color="auto" w:fill="FFFFFF"/>
        </w:rPr>
        <w:t xml:space="preserve"> –</w:t>
      </w:r>
      <w:r w:rsidRPr="00A66283">
        <w:rPr>
          <w:rFonts w:ascii="Times New Roman" w:hAnsi="Times New Roman" w:cs="Times New Roman"/>
          <w:shd w:val="clear" w:color="auto" w:fill="FFFFFF"/>
        </w:rPr>
        <w:t xml:space="preserve"> №16.</w:t>
      </w:r>
      <w:r w:rsidR="00C01330" w:rsidRPr="00A66283">
        <w:rPr>
          <w:rFonts w:ascii="Times New Roman" w:hAnsi="Times New Roman" w:cs="Times New Roman"/>
          <w:shd w:val="clear" w:color="auto" w:fill="FFFFFF"/>
        </w:rPr>
        <w:t xml:space="preserve"> –</w:t>
      </w:r>
      <w:r w:rsidRPr="00A66283">
        <w:rPr>
          <w:rFonts w:ascii="Times New Roman" w:hAnsi="Times New Roman" w:cs="Times New Roman"/>
          <w:shd w:val="clear" w:color="auto" w:fill="FFFFFF"/>
        </w:rPr>
        <w:t xml:space="preserve"> С. 353.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65994"/>
      <w:docPartObj>
        <w:docPartGallery w:val="Page Numbers (Top of Page)"/>
        <w:docPartUnique/>
      </w:docPartObj>
    </w:sdtPr>
    <w:sdtEndPr>
      <w:rPr>
        <w:rFonts w:ascii="Times New Roman" w:hAnsi="Times New Roman" w:cs="Times New Roman"/>
      </w:rPr>
    </w:sdtEndPr>
    <w:sdtContent>
      <w:p w:rsidR="00690F56" w:rsidRPr="00626421" w:rsidRDefault="00DE12F0">
        <w:pPr>
          <w:pStyle w:val="ab"/>
          <w:jc w:val="center"/>
          <w:rPr>
            <w:rFonts w:ascii="Times New Roman" w:hAnsi="Times New Roman" w:cs="Times New Roman"/>
          </w:rPr>
        </w:pPr>
        <w:r w:rsidRPr="00626421">
          <w:rPr>
            <w:rFonts w:ascii="Times New Roman" w:hAnsi="Times New Roman" w:cs="Times New Roman"/>
          </w:rPr>
          <w:fldChar w:fldCharType="begin"/>
        </w:r>
        <w:r w:rsidR="00690F56" w:rsidRPr="00626421">
          <w:rPr>
            <w:rFonts w:ascii="Times New Roman" w:hAnsi="Times New Roman" w:cs="Times New Roman"/>
          </w:rPr>
          <w:instrText xml:space="preserve"> PAGE   \* MERGEFORMAT </w:instrText>
        </w:r>
        <w:r w:rsidRPr="00626421">
          <w:rPr>
            <w:rFonts w:ascii="Times New Roman" w:hAnsi="Times New Roman" w:cs="Times New Roman"/>
          </w:rPr>
          <w:fldChar w:fldCharType="separate"/>
        </w:r>
        <w:r w:rsidR="008072E0">
          <w:rPr>
            <w:rFonts w:ascii="Times New Roman" w:hAnsi="Times New Roman" w:cs="Times New Roman"/>
            <w:noProof/>
          </w:rPr>
          <w:t>40</w:t>
        </w:r>
        <w:r w:rsidRPr="00626421">
          <w:rPr>
            <w:rFonts w:ascii="Times New Roman" w:hAnsi="Times New Roman" w:cs="Times New Roman"/>
          </w:rPr>
          <w:fldChar w:fldCharType="end"/>
        </w:r>
      </w:p>
    </w:sdtContent>
  </w:sdt>
  <w:p w:rsidR="00690F56" w:rsidRDefault="00690F5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D6E8E"/>
    <w:multiLevelType w:val="hybridMultilevel"/>
    <w:tmpl w:val="D61E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54BDA"/>
    <w:multiLevelType w:val="hybridMultilevel"/>
    <w:tmpl w:val="7922AB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AF34FA"/>
    <w:multiLevelType w:val="hybridMultilevel"/>
    <w:tmpl w:val="57A27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5960A2"/>
    <w:multiLevelType w:val="hybridMultilevel"/>
    <w:tmpl w:val="3B0ED22E"/>
    <w:lvl w:ilvl="0" w:tplc="6B609B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71504AD"/>
    <w:multiLevelType w:val="hybridMultilevel"/>
    <w:tmpl w:val="B2A603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87543A4"/>
    <w:multiLevelType w:val="hybridMultilevel"/>
    <w:tmpl w:val="8D7E9E88"/>
    <w:lvl w:ilvl="0" w:tplc="A706F9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E4848C1"/>
    <w:multiLevelType w:val="multilevel"/>
    <w:tmpl w:val="D522EF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5045A2"/>
    <w:multiLevelType w:val="multilevel"/>
    <w:tmpl w:val="3900218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76261FF"/>
    <w:multiLevelType w:val="hybridMultilevel"/>
    <w:tmpl w:val="C78E08B6"/>
    <w:lvl w:ilvl="0" w:tplc="AC26BC0C">
      <w:start w:val="15"/>
      <w:numFmt w:val="decimal"/>
      <w:lvlText w:val="%1."/>
      <w:lvlJc w:val="left"/>
      <w:pPr>
        <w:ind w:left="1793" w:hanging="37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40E42EBF"/>
    <w:multiLevelType w:val="hybridMultilevel"/>
    <w:tmpl w:val="A65CC7EE"/>
    <w:lvl w:ilvl="0" w:tplc="23E20AE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4726504D"/>
    <w:multiLevelType w:val="multilevel"/>
    <w:tmpl w:val="CB505550"/>
    <w:lvl w:ilvl="0">
      <w:start w:val="2"/>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4E32205D"/>
    <w:multiLevelType w:val="hybridMultilevel"/>
    <w:tmpl w:val="A1FA6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271279"/>
    <w:multiLevelType w:val="multilevel"/>
    <w:tmpl w:val="C1DED28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5A2BED"/>
    <w:multiLevelType w:val="multilevel"/>
    <w:tmpl w:val="9920C4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7D90364"/>
    <w:multiLevelType w:val="hybridMultilevel"/>
    <w:tmpl w:val="EAC6645E"/>
    <w:lvl w:ilvl="0" w:tplc="67965694">
      <w:start w:val="10"/>
      <w:numFmt w:val="decimal"/>
      <w:lvlText w:val="%1."/>
      <w:lvlJc w:val="left"/>
      <w:pPr>
        <w:ind w:left="1793" w:hanging="375"/>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2"/>
  </w:num>
  <w:num w:numId="2">
    <w:abstractNumId w:val="13"/>
  </w:num>
  <w:num w:numId="3">
    <w:abstractNumId w:val="10"/>
  </w:num>
  <w:num w:numId="4">
    <w:abstractNumId w:val="7"/>
  </w:num>
  <w:num w:numId="5">
    <w:abstractNumId w:val="0"/>
  </w:num>
  <w:num w:numId="6">
    <w:abstractNumId w:val="2"/>
  </w:num>
  <w:num w:numId="7">
    <w:abstractNumId w:val="3"/>
  </w:num>
  <w:num w:numId="8">
    <w:abstractNumId w:val="5"/>
  </w:num>
  <w:num w:numId="9">
    <w:abstractNumId w:val="4"/>
  </w:num>
  <w:num w:numId="10">
    <w:abstractNumId w:val="1"/>
  </w:num>
  <w:num w:numId="11">
    <w:abstractNumId w:val="9"/>
  </w:num>
  <w:num w:numId="12">
    <w:abstractNumId w:val="14"/>
  </w:num>
  <w:num w:numId="13">
    <w:abstractNumId w:val="8"/>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hdrShapeDefaults>
    <o:shapedefaults v:ext="edit" spidmax="30722"/>
  </w:hdrShapeDefaults>
  <w:footnotePr>
    <w:numRestart w:val="eachPage"/>
    <w:footnote w:id="0"/>
    <w:footnote w:id="1"/>
  </w:footnotePr>
  <w:endnotePr>
    <w:endnote w:id="0"/>
    <w:endnote w:id="1"/>
  </w:endnotePr>
  <w:compat>
    <w:useFELayout/>
  </w:compat>
  <w:rsids>
    <w:rsidRoot w:val="00333A52"/>
    <w:rsid w:val="0000350F"/>
    <w:rsid w:val="00006891"/>
    <w:rsid w:val="000069DD"/>
    <w:rsid w:val="00014553"/>
    <w:rsid w:val="00017D95"/>
    <w:rsid w:val="00025162"/>
    <w:rsid w:val="000413B9"/>
    <w:rsid w:val="00044974"/>
    <w:rsid w:val="00045750"/>
    <w:rsid w:val="0005267A"/>
    <w:rsid w:val="00061F5B"/>
    <w:rsid w:val="0006558A"/>
    <w:rsid w:val="0007129F"/>
    <w:rsid w:val="00072089"/>
    <w:rsid w:val="00085A0F"/>
    <w:rsid w:val="000923DE"/>
    <w:rsid w:val="000C31F2"/>
    <w:rsid w:val="000D31BC"/>
    <w:rsid w:val="000D45A6"/>
    <w:rsid w:val="000D4D79"/>
    <w:rsid w:val="000D540F"/>
    <w:rsid w:val="000E65B7"/>
    <w:rsid w:val="000F08C0"/>
    <w:rsid w:val="001072A0"/>
    <w:rsid w:val="00111991"/>
    <w:rsid w:val="00117E25"/>
    <w:rsid w:val="001247C0"/>
    <w:rsid w:val="00131523"/>
    <w:rsid w:val="0013199C"/>
    <w:rsid w:val="00146303"/>
    <w:rsid w:val="00152E66"/>
    <w:rsid w:val="00154479"/>
    <w:rsid w:val="0018261D"/>
    <w:rsid w:val="00182C62"/>
    <w:rsid w:val="0018795D"/>
    <w:rsid w:val="001B0FEB"/>
    <w:rsid w:val="001B4615"/>
    <w:rsid w:val="001B567A"/>
    <w:rsid w:val="001B62D6"/>
    <w:rsid w:val="001B7C37"/>
    <w:rsid w:val="001C714E"/>
    <w:rsid w:val="001D1C0D"/>
    <w:rsid w:val="001D1EE7"/>
    <w:rsid w:val="001D272E"/>
    <w:rsid w:val="001D52F9"/>
    <w:rsid w:val="001F727F"/>
    <w:rsid w:val="0020110F"/>
    <w:rsid w:val="002048EC"/>
    <w:rsid w:val="002055B4"/>
    <w:rsid w:val="002241F0"/>
    <w:rsid w:val="00230C4C"/>
    <w:rsid w:val="0023399D"/>
    <w:rsid w:val="002341B6"/>
    <w:rsid w:val="00235B14"/>
    <w:rsid w:val="00243F85"/>
    <w:rsid w:val="002446D5"/>
    <w:rsid w:val="0026347A"/>
    <w:rsid w:val="00266B9E"/>
    <w:rsid w:val="00271F73"/>
    <w:rsid w:val="002738A9"/>
    <w:rsid w:val="0027518C"/>
    <w:rsid w:val="002769AF"/>
    <w:rsid w:val="00277E19"/>
    <w:rsid w:val="00281C1C"/>
    <w:rsid w:val="00290034"/>
    <w:rsid w:val="00295176"/>
    <w:rsid w:val="002972BC"/>
    <w:rsid w:val="002974BD"/>
    <w:rsid w:val="002A429B"/>
    <w:rsid w:val="002A50E3"/>
    <w:rsid w:val="002B5E58"/>
    <w:rsid w:val="002C1939"/>
    <w:rsid w:val="002C5D8A"/>
    <w:rsid w:val="002D050F"/>
    <w:rsid w:val="002D1482"/>
    <w:rsid w:val="002D17EF"/>
    <w:rsid w:val="002D253D"/>
    <w:rsid w:val="002D3537"/>
    <w:rsid w:val="002D5CF0"/>
    <w:rsid w:val="002F3E5C"/>
    <w:rsid w:val="002F626F"/>
    <w:rsid w:val="002F6BF3"/>
    <w:rsid w:val="002F7D33"/>
    <w:rsid w:val="003005C2"/>
    <w:rsid w:val="003105A9"/>
    <w:rsid w:val="00317B4D"/>
    <w:rsid w:val="00333A52"/>
    <w:rsid w:val="0033796B"/>
    <w:rsid w:val="0034122C"/>
    <w:rsid w:val="0034468A"/>
    <w:rsid w:val="00354194"/>
    <w:rsid w:val="00365704"/>
    <w:rsid w:val="003878F8"/>
    <w:rsid w:val="00391698"/>
    <w:rsid w:val="00391E75"/>
    <w:rsid w:val="00393AC5"/>
    <w:rsid w:val="003962FB"/>
    <w:rsid w:val="003A072E"/>
    <w:rsid w:val="003A0C62"/>
    <w:rsid w:val="003A194F"/>
    <w:rsid w:val="003A3CF6"/>
    <w:rsid w:val="003A4225"/>
    <w:rsid w:val="003C0742"/>
    <w:rsid w:val="003C552A"/>
    <w:rsid w:val="003D1DDE"/>
    <w:rsid w:val="003D61A6"/>
    <w:rsid w:val="003E13FB"/>
    <w:rsid w:val="003E4873"/>
    <w:rsid w:val="003E56D7"/>
    <w:rsid w:val="003F6C9F"/>
    <w:rsid w:val="0040417A"/>
    <w:rsid w:val="00412234"/>
    <w:rsid w:val="00416901"/>
    <w:rsid w:val="00422A71"/>
    <w:rsid w:val="00425264"/>
    <w:rsid w:val="004322DE"/>
    <w:rsid w:val="004371E7"/>
    <w:rsid w:val="00441F8D"/>
    <w:rsid w:val="004437AD"/>
    <w:rsid w:val="00461627"/>
    <w:rsid w:val="004633AA"/>
    <w:rsid w:val="00464983"/>
    <w:rsid w:val="00470572"/>
    <w:rsid w:val="0049781D"/>
    <w:rsid w:val="004979BC"/>
    <w:rsid w:val="004A56F4"/>
    <w:rsid w:val="004B4B66"/>
    <w:rsid w:val="004B5C28"/>
    <w:rsid w:val="004C07CB"/>
    <w:rsid w:val="004C187D"/>
    <w:rsid w:val="004C3C63"/>
    <w:rsid w:val="004C3EA3"/>
    <w:rsid w:val="004C63AF"/>
    <w:rsid w:val="004D5F4A"/>
    <w:rsid w:val="004E4BC9"/>
    <w:rsid w:val="004F0C1A"/>
    <w:rsid w:val="004F7AE9"/>
    <w:rsid w:val="00500B2E"/>
    <w:rsid w:val="005073F1"/>
    <w:rsid w:val="00522212"/>
    <w:rsid w:val="0052489F"/>
    <w:rsid w:val="00527B6F"/>
    <w:rsid w:val="00527D13"/>
    <w:rsid w:val="005374A5"/>
    <w:rsid w:val="005503AD"/>
    <w:rsid w:val="005555DB"/>
    <w:rsid w:val="00557990"/>
    <w:rsid w:val="0056426E"/>
    <w:rsid w:val="00566915"/>
    <w:rsid w:val="00573698"/>
    <w:rsid w:val="0057457F"/>
    <w:rsid w:val="0057719B"/>
    <w:rsid w:val="005828F8"/>
    <w:rsid w:val="00595B59"/>
    <w:rsid w:val="005A3469"/>
    <w:rsid w:val="005A72A7"/>
    <w:rsid w:val="005B4CDF"/>
    <w:rsid w:val="005C7BE2"/>
    <w:rsid w:val="005D0BE1"/>
    <w:rsid w:val="005D0BF5"/>
    <w:rsid w:val="005D2FD1"/>
    <w:rsid w:val="005D7493"/>
    <w:rsid w:val="005F2AB2"/>
    <w:rsid w:val="00603974"/>
    <w:rsid w:val="00604F4F"/>
    <w:rsid w:val="00606ED5"/>
    <w:rsid w:val="006107CF"/>
    <w:rsid w:val="006112E9"/>
    <w:rsid w:val="0061284A"/>
    <w:rsid w:val="00622FBF"/>
    <w:rsid w:val="00623EDA"/>
    <w:rsid w:val="00626421"/>
    <w:rsid w:val="006270E9"/>
    <w:rsid w:val="00632744"/>
    <w:rsid w:val="00642C7E"/>
    <w:rsid w:val="00646CBF"/>
    <w:rsid w:val="00647C4F"/>
    <w:rsid w:val="00653972"/>
    <w:rsid w:val="00655EB2"/>
    <w:rsid w:val="00660D1A"/>
    <w:rsid w:val="006636E7"/>
    <w:rsid w:val="00672383"/>
    <w:rsid w:val="00676745"/>
    <w:rsid w:val="00690F56"/>
    <w:rsid w:val="006930B6"/>
    <w:rsid w:val="00696719"/>
    <w:rsid w:val="006A041D"/>
    <w:rsid w:val="006A4D6C"/>
    <w:rsid w:val="006A5F41"/>
    <w:rsid w:val="006B0B21"/>
    <w:rsid w:val="006C5497"/>
    <w:rsid w:val="006C6957"/>
    <w:rsid w:val="006D2886"/>
    <w:rsid w:val="006F189D"/>
    <w:rsid w:val="006F18D5"/>
    <w:rsid w:val="006F4909"/>
    <w:rsid w:val="00714250"/>
    <w:rsid w:val="00715668"/>
    <w:rsid w:val="00716FAE"/>
    <w:rsid w:val="007237AD"/>
    <w:rsid w:val="00731BC4"/>
    <w:rsid w:val="007342C4"/>
    <w:rsid w:val="007416E3"/>
    <w:rsid w:val="00746FDA"/>
    <w:rsid w:val="007573FF"/>
    <w:rsid w:val="00761E26"/>
    <w:rsid w:val="007658C1"/>
    <w:rsid w:val="00771E70"/>
    <w:rsid w:val="00791EFC"/>
    <w:rsid w:val="007920AA"/>
    <w:rsid w:val="00792949"/>
    <w:rsid w:val="00795CEB"/>
    <w:rsid w:val="007C2000"/>
    <w:rsid w:val="007F57B8"/>
    <w:rsid w:val="007F64F4"/>
    <w:rsid w:val="00800889"/>
    <w:rsid w:val="00800C2E"/>
    <w:rsid w:val="00802355"/>
    <w:rsid w:val="008072E0"/>
    <w:rsid w:val="008072FE"/>
    <w:rsid w:val="00807585"/>
    <w:rsid w:val="00807756"/>
    <w:rsid w:val="00807916"/>
    <w:rsid w:val="00824E0C"/>
    <w:rsid w:val="00827770"/>
    <w:rsid w:val="008335F2"/>
    <w:rsid w:val="008342EE"/>
    <w:rsid w:val="008474C5"/>
    <w:rsid w:val="00855E5E"/>
    <w:rsid w:val="00856A70"/>
    <w:rsid w:val="00883263"/>
    <w:rsid w:val="00887757"/>
    <w:rsid w:val="008A7848"/>
    <w:rsid w:val="008B0EA6"/>
    <w:rsid w:val="008B2D41"/>
    <w:rsid w:val="008C1774"/>
    <w:rsid w:val="008C5D1E"/>
    <w:rsid w:val="008C6558"/>
    <w:rsid w:val="008F4F36"/>
    <w:rsid w:val="00903D36"/>
    <w:rsid w:val="00905E53"/>
    <w:rsid w:val="00907153"/>
    <w:rsid w:val="00915277"/>
    <w:rsid w:val="009239D9"/>
    <w:rsid w:val="00923AB0"/>
    <w:rsid w:val="00933503"/>
    <w:rsid w:val="0093532D"/>
    <w:rsid w:val="00941EAD"/>
    <w:rsid w:val="009643BB"/>
    <w:rsid w:val="009725CF"/>
    <w:rsid w:val="0097726F"/>
    <w:rsid w:val="009772D4"/>
    <w:rsid w:val="0098288A"/>
    <w:rsid w:val="009900BC"/>
    <w:rsid w:val="009937BE"/>
    <w:rsid w:val="00996390"/>
    <w:rsid w:val="00997591"/>
    <w:rsid w:val="00997812"/>
    <w:rsid w:val="009A0D5C"/>
    <w:rsid w:val="009C332D"/>
    <w:rsid w:val="009D79CD"/>
    <w:rsid w:val="009E6299"/>
    <w:rsid w:val="009E6EEC"/>
    <w:rsid w:val="009F1E27"/>
    <w:rsid w:val="009F51B6"/>
    <w:rsid w:val="009F6909"/>
    <w:rsid w:val="00A00255"/>
    <w:rsid w:val="00A151EF"/>
    <w:rsid w:val="00A1566F"/>
    <w:rsid w:val="00A22822"/>
    <w:rsid w:val="00A54DAA"/>
    <w:rsid w:val="00A57424"/>
    <w:rsid w:val="00A60EC5"/>
    <w:rsid w:val="00A63A61"/>
    <w:rsid w:val="00A66283"/>
    <w:rsid w:val="00A800C2"/>
    <w:rsid w:val="00A805B8"/>
    <w:rsid w:val="00A80B99"/>
    <w:rsid w:val="00A82691"/>
    <w:rsid w:val="00AA0AAE"/>
    <w:rsid w:val="00AA4890"/>
    <w:rsid w:val="00AB0D0C"/>
    <w:rsid w:val="00AD02D7"/>
    <w:rsid w:val="00AD25E2"/>
    <w:rsid w:val="00AF4D02"/>
    <w:rsid w:val="00AF7C69"/>
    <w:rsid w:val="00B13551"/>
    <w:rsid w:val="00B14E6F"/>
    <w:rsid w:val="00B339C9"/>
    <w:rsid w:val="00B3580B"/>
    <w:rsid w:val="00B36475"/>
    <w:rsid w:val="00B3675D"/>
    <w:rsid w:val="00B40B58"/>
    <w:rsid w:val="00B433C2"/>
    <w:rsid w:val="00B51B70"/>
    <w:rsid w:val="00B559CD"/>
    <w:rsid w:val="00B62E59"/>
    <w:rsid w:val="00B82AC1"/>
    <w:rsid w:val="00B83801"/>
    <w:rsid w:val="00B85E6A"/>
    <w:rsid w:val="00B87F79"/>
    <w:rsid w:val="00B92EEF"/>
    <w:rsid w:val="00B9607B"/>
    <w:rsid w:val="00BA43A9"/>
    <w:rsid w:val="00BB2D5C"/>
    <w:rsid w:val="00BB36B5"/>
    <w:rsid w:val="00BC6BD4"/>
    <w:rsid w:val="00BD27CB"/>
    <w:rsid w:val="00C0103B"/>
    <w:rsid w:val="00C01330"/>
    <w:rsid w:val="00C0513D"/>
    <w:rsid w:val="00C05303"/>
    <w:rsid w:val="00C078B7"/>
    <w:rsid w:val="00C15561"/>
    <w:rsid w:val="00C1626D"/>
    <w:rsid w:val="00C208EC"/>
    <w:rsid w:val="00C24EE3"/>
    <w:rsid w:val="00C27D30"/>
    <w:rsid w:val="00C3451C"/>
    <w:rsid w:val="00C35180"/>
    <w:rsid w:val="00C361AB"/>
    <w:rsid w:val="00C3770C"/>
    <w:rsid w:val="00C40E42"/>
    <w:rsid w:val="00C45E18"/>
    <w:rsid w:val="00C512ED"/>
    <w:rsid w:val="00C65FD7"/>
    <w:rsid w:val="00C67410"/>
    <w:rsid w:val="00C71278"/>
    <w:rsid w:val="00C723F8"/>
    <w:rsid w:val="00C730A7"/>
    <w:rsid w:val="00C84531"/>
    <w:rsid w:val="00C87287"/>
    <w:rsid w:val="00CD1BC2"/>
    <w:rsid w:val="00CF02EF"/>
    <w:rsid w:val="00D0289E"/>
    <w:rsid w:val="00D10B2E"/>
    <w:rsid w:val="00D20174"/>
    <w:rsid w:val="00D25B59"/>
    <w:rsid w:val="00D413CE"/>
    <w:rsid w:val="00D4500F"/>
    <w:rsid w:val="00D46A07"/>
    <w:rsid w:val="00D557D4"/>
    <w:rsid w:val="00D55B65"/>
    <w:rsid w:val="00D65ED5"/>
    <w:rsid w:val="00D77CB9"/>
    <w:rsid w:val="00D77E8B"/>
    <w:rsid w:val="00D87F30"/>
    <w:rsid w:val="00D9084E"/>
    <w:rsid w:val="00D97511"/>
    <w:rsid w:val="00DB395D"/>
    <w:rsid w:val="00DB5694"/>
    <w:rsid w:val="00DC33C9"/>
    <w:rsid w:val="00DE12F0"/>
    <w:rsid w:val="00DE699F"/>
    <w:rsid w:val="00DF6E64"/>
    <w:rsid w:val="00DF740C"/>
    <w:rsid w:val="00E04CB7"/>
    <w:rsid w:val="00E07407"/>
    <w:rsid w:val="00E14B63"/>
    <w:rsid w:val="00E1597B"/>
    <w:rsid w:val="00E20CF6"/>
    <w:rsid w:val="00E24691"/>
    <w:rsid w:val="00E257DD"/>
    <w:rsid w:val="00E30D4E"/>
    <w:rsid w:val="00E41B7B"/>
    <w:rsid w:val="00E52188"/>
    <w:rsid w:val="00E56ABA"/>
    <w:rsid w:val="00E63E40"/>
    <w:rsid w:val="00E708AB"/>
    <w:rsid w:val="00E717E6"/>
    <w:rsid w:val="00E907D7"/>
    <w:rsid w:val="00EB108F"/>
    <w:rsid w:val="00ED489D"/>
    <w:rsid w:val="00EE1689"/>
    <w:rsid w:val="00EE26F5"/>
    <w:rsid w:val="00EE2B70"/>
    <w:rsid w:val="00EE348E"/>
    <w:rsid w:val="00EE46F1"/>
    <w:rsid w:val="00EF055C"/>
    <w:rsid w:val="00EF63DD"/>
    <w:rsid w:val="00EF6E04"/>
    <w:rsid w:val="00F17B39"/>
    <w:rsid w:val="00F20BB0"/>
    <w:rsid w:val="00F23B43"/>
    <w:rsid w:val="00F24B0C"/>
    <w:rsid w:val="00F25C30"/>
    <w:rsid w:val="00F30EFF"/>
    <w:rsid w:val="00F47026"/>
    <w:rsid w:val="00F47D1D"/>
    <w:rsid w:val="00F52FED"/>
    <w:rsid w:val="00F61058"/>
    <w:rsid w:val="00F630D5"/>
    <w:rsid w:val="00F80748"/>
    <w:rsid w:val="00F87725"/>
    <w:rsid w:val="00F9592B"/>
    <w:rsid w:val="00F97C8F"/>
    <w:rsid w:val="00F97CA5"/>
    <w:rsid w:val="00F97DC1"/>
    <w:rsid w:val="00FA122A"/>
    <w:rsid w:val="00FB14AC"/>
    <w:rsid w:val="00FB18CD"/>
    <w:rsid w:val="00FB2A4B"/>
    <w:rsid w:val="00FB3BE3"/>
    <w:rsid w:val="00FB48A3"/>
    <w:rsid w:val="00FC342C"/>
    <w:rsid w:val="00FC450D"/>
    <w:rsid w:val="00FC6161"/>
    <w:rsid w:val="00FD107B"/>
    <w:rsid w:val="00FD2F10"/>
    <w:rsid w:val="00FE0076"/>
    <w:rsid w:val="00FE245E"/>
    <w:rsid w:val="00FE4A3F"/>
    <w:rsid w:val="00FF2D6C"/>
    <w:rsid w:val="00FF6A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3FB"/>
  </w:style>
  <w:style w:type="paragraph" w:styleId="1">
    <w:name w:val="heading 1"/>
    <w:basedOn w:val="a"/>
    <w:next w:val="a"/>
    <w:link w:val="10"/>
    <w:uiPriority w:val="9"/>
    <w:qFormat/>
    <w:rsid w:val="00333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3551"/>
    <w:pPr>
      <w:keepNext/>
      <w:keepLines/>
      <w:spacing w:before="40" w:after="0" w:line="240" w:lineRule="auto"/>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A5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333A52"/>
    <w:pPr>
      <w:outlineLvl w:val="9"/>
    </w:pPr>
  </w:style>
  <w:style w:type="paragraph" w:styleId="a4">
    <w:name w:val="Balloon Text"/>
    <w:basedOn w:val="a"/>
    <w:link w:val="a5"/>
    <w:uiPriority w:val="99"/>
    <w:semiHidden/>
    <w:unhideWhenUsed/>
    <w:rsid w:val="00333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3A52"/>
    <w:rPr>
      <w:rFonts w:ascii="Tahoma" w:hAnsi="Tahoma" w:cs="Tahoma"/>
      <w:sz w:val="16"/>
      <w:szCs w:val="16"/>
    </w:rPr>
  </w:style>
  <w:style w:type="paragraph" w:styleId="21">
    <w:name w:val="toc 2"/>
    <w:basedOn w:val="a"/>
    <w:next w:val="a"/>
    <w:autoRedefine/>
    <w:uiPriority w:val="39"/>
    <w:semiHidden/>
    <w:unhideWhenUsed/>
    <w:qFormat/>
    <w:rsid w:val="00333A52"/>
    <w:pPr>
      <w:spacing w:after="100"/>
      <w:ind w:left="220"/>
    </w:pPr>
  </w:style>
  <w:style w:type="paragraph" w:styleId="11">
    <w:name w:val="toc 1"/>
    <w:basedOn w:val="a"/>
    <w:next w:val="a"/>
    <w:autoRedefine/>
    <w:uiPriority w:val="39"/>
    <w:semiHidden/>
    <w:unhideWhenUsed/>
    <w:qFormat/>
    <w:rsid w:val="00333A52"/>
    <w:pPr>
      <w:spacing w:after="100"/>
    </w:pPr>
  </w:style>
  <w:style w:type="paragraph" w:styleId="3">
    <w:name w:val="toc 3"/>
    <w:basedOn w:val="a"/>
    <w:next w:val="a"/>
    <w:autoRedefine/>
    <w:uiPriority w:val="39"/>
    <w:semiHidden/>
    <w:unhideWhenUsed/>
    <w:qFormat/>
    <w:rsid w:val="00333A52"/>
    <w:pPr>
      <w:spacing w:after="100"/>
      <w:ind w:left="440"/>
    </w:pPr>
  </w:style>
  <w:style w:type="paragraph" w:styleId="a6">
    <w:name w:val="List Paragraph"/>
    <w:basedOn w:val="a"/>
    <w:uiPriority w:val="34"/>
    <w:qFormat/>
    <w:rsid w:val="00416901"/>
    <w:pPr>
      <w:ind w:left="720"/>
      <w:contextualSpacing/>
    </w:pPr>
  </w:style>
  <w:style w:type="paragraph" w:styleId="a7">
    <w:name w:val="footnote text"/>
    <w:basedOn w:val="a"/>
    <w:link w:val="a8"/>
    <w:uiPriority w:val="99"/>
    <w:unhideWhenUsed/>
    <w:rsid w:val="00117E25"/>
    <w:pPr>
      <w:spacing w:after="0" w:line="240" w:lineRule="auto"/>
    </w:pPr>
    <w:rPr>
      <w:sz w:val="20"/>
      <w:szCs w:val="20"/>
    </w:rPr>
  </w:style>
  <w:style w:type="character" w:customStyle="1" w:styleId="a8">
    <w:name w:val="Текст сноски Знак"/>
    <w:basedOn w:val="a0"/>
    <w:link w:val="a7"/>
    <w:uiPriority w:val="99"/>
    <w:rsid w:val="00117E25"/>
    <w:rPr>
      <w:sz w:val="20"/>
      <w:szCs w:val="20"/>
    </w:rPr>
  </w:style>
  <w:style w:type="character" w:styleId="a9">
    <w:name w:val="footnote reference"/>
    <w:basedOn w:val="a0"/>
    <w:uiPriority w:val="99"/>
    <w:unhideWhenUsed/>
    <w:rsid w:val="00117E25"/>
    <w:rPr>
      <w:vertAlign w:val="superscript"/>
    </w:rPr>
  </w:style>
  <w:style w:type="character" w:styleId="aa">
    <w:name w:val="Hyperlink"/>
    <w:basedOn w:val="a0"/>
    <w:uiPriority w:val="99"/>
    <w:unhideWhenUsed/>
    <w:rsid w:val="00C27D30"/>
    <w:rPr>
      <w:color w:val="0000FF"/>
      <w:u w:val="single"/>
    </w:rPr>
  </w:style>
  <w:style w:type="paragraph" w:customStyle="1" w:styleId="copyright-info">
    <w:name w:val="copyright-info"/>
    <w:basedOn w:val="a"/>
    <w:rsid w:val="00C27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56ABA"/>
    <w:pPr>
      <w:widowControl w:val="0"/>
      <w:autoSpaceDE w:val="0"/>
      <w:autoSpaceDN w:val="0"/>
      <w:adjustRightInd w:val="0"/>
      <w:spacing w:after="0" w:line="240" w:lineRule="auto"/>
    </w:pPr>
    <w:rPr>
      <w:rFonts w:ascii="Arial" w:hAnsi="Arial" w:cs="Arial"/>
      <w:sz w:val="20"/>
      <w:szCs w:val="20"/>
    </w:rPr>
  </w:style>
  <w:style w:type="paragraph" w:styleId="ab">
    <w:name w:val="header"/>
    <w:basedOn w:val="a"/>
    <w:link w:val="ac"/>
    <w:uiPriority w:val="99"/>
    <w:unhideWhenUsed/>
    <w:rsid w:val="0062642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26421"/>
  </w:style>
  <w:style w:type="paragraph" w:styleId="ad">
    <w:name w:val="footer"/>
    <w:basedOn w:val="a"/>
    <w:link w:val="ae"/>
    <w:uiPriority w:val="99"/>
    <w:semiHidden/>
    <w:unhideWhenUsed/>
    <w:rsid w:val="0062642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26421"/>
  </w:style>
  <w:style w:type="character" w:customStyle="1" w:styleId="matches">
    <w:name w:val="matches"/>
    <w:basedOn w:val="a0"/>
    <w:rsid w:val="001072A0"/>
  </w:style>
  <w:style w:type="character" w:customStyle="1" w:styleId="claimant">
    <w:name w:val="claimant"/>
    <w:basedOn w:val="a0"/>
    <w:rsid w:val="006D2886"/>
  </w:style>
  <w:style w:type="character" w:customStyle="1" w:styleId="hl">
    <w:name w:val="hl"/>
    <w:basedOn w:val="a0"/>
    <w:rsid w:val="003C0742"/>
  </w:style>
  <w:style w:type="character" w:styleId="af">
    <w:name w:val="Placeholder Text"/>
    <w:basedOn w:val="a0"/>
    <w:uiPriority w:val="99"/>
    <w:semiHidden/>
    <w:rsid w:val="00C87287"/>
    <w:rPr>
      <w:color w:val="808080"/>
    </w:rPr>
  </w:style>
  <w:style w:type="character" w:customStyle="1" w:styleId="20">
    <w:name w:val="Заголовок 2 Знак"/>
    <w:basedOn w:val="a0"/>
    <w:link w:val="2"/>
    <w:uiPriority w:val="9"/>
    <w:rsid w:val="00B13551"/>
    <w:rPr>
      <w:rFonts w:ascii="Times New Roman" w:eastAsiaTheme="majorEastAsia" w:hAnsi="Times New Roman" w:cstheme="majorBidi"/>
      <w:b/>
      <w:color w:val="000000" w:themeColor="text1"/>
      <w:sz w:val="28"/>
      <w:szCs w:val="26"/>
      <w:lang w:eastAsia="ru-RU"/>
    </w:rPr>
  </w:style>
  <w:style w:type="character" w:customStyle="1" w:styleId="synonym">
    <w:name w:val="synonym"/>
    <w:basedOn w:val="a0"/>
    <w:rsid w:val="00F20BB0"/>
  </w:style>
  <w:style w:type="paragraph" w:styleId="af0">
    <w:name w:val="Normal (Web)"/>
    <w:basedOn w:val="a"/>
    <w:uiPriority w:val="99"/>
    <w:unhideWhenUsed/>
    <w:rsid w:val="006107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3A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13551"/>
    <w:pPr>
      <w:keepNext/>
      <w:keepLines/>
      <w:spacing w:before="40" w:after="0" w:line="240" w:lineRule="auto"/>
      <w:outlineLvl w:val="1"/>
    </w:pPr>
    <w:rPr>
      <w:rFonts w:ascii="Times New Roman" w:eastAsiaTheme="majorEastAsia" w:hAnsi="Times New Roman" w:cstheme="majorBidi"/>
      <w:b/>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A52"/>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333A52"/>
    <w:pPr>
      <w:outlineLvl w:val="9"/>
    </w:pPr>
  </w:style>
  <w:style w:type="paragraph" w:styleId="a4">
    <w:name w:val="Balloon Text"/>
    <w:basedOn w:val="a"/>
    <w:link w:val="a5"/>
    <w:uiPriority w:val="99"/>
    <w:semiHidden/>
    <w:unhideWhenUsed/>
    <w:rsid w:val="00333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3A52"/>
    <w:rPr>
      <w:rFonts w:ascii="Tahoma" w:hAnsi="Tahoma" w:cs="Tahoma"/>
      <w:sz w:val="16"/>
      <w:szCs w:val="16"/>
    </w:rPr>
  </w:style>
  <w:style w:type="paragraph" w:styleId="21">
    <w:name w:val="toc 2"/>
    <w:basedOn w:val="a"/>
    <w:next w:val="a"/>
    <w:autoRedefine/>
    <w:uiPriority w:val="39"/>
    <w:semiHidden/>
    <w:unhideWhenUsed/>
    <w:qFormat/>
    <w:rsid w:val="00333A52"/>
    <w:pPr>
      <w:spacing w:after="100"/>
      <w:ind w:left="220"/>
    </w:pPr>
  </w:style>
  <w:style w:type="paragraph" w:styleId="11">
    <w:name w:val="toc 1"/>
    <w:basedOn w:val="a"/>
    <w:next w:val="a"/>
    <w:autoRedefine/>
    <w:uiPriority w:val="39"/>
    <w:semiHidden/>
    <w:unhideWhenUsed/>
    <w:qFormat/>
    <w:rsid w:val="00333A52"/>
    <w:pPr>
      <w:spacing w:after="100"/>
    </w:pPr>
  </w:style>
  <w:style w:type="paragraph" w:styleId="3">
    <w:name w:val="toc 3"/>
    <w:basedOn w:val="a"/>
    <w:next w:val="a"/>
    <w:autoRedefine/>
    <w:uiPriority w:val="39"/>
    <w:semiHidden/>
    <w:unhideWhenUsed/>
    <w:qFormat/>
    <w:rsid w:val="00333A52"/>
    <w:pPr>
      <w:spacing w:after="100"/>
      <w:ind w:left="440"/>
    </w:pPr>
  </w:style>
  <w:style w:type="paragraph" w:styleId="a6">
    <w:name w:val="List Paragraph"/>
    <w:basedOn w:val="a"/>
    <w:uiPriority w:val="34"/>
    <w:qFormat/>
    <w:rsid w:val="00416901"/>
    <w:pPr>
      <w:ind w:left="720"/>
      <w:contextualSpacing/>
    </w:pPr>
  </w:style>
  <w:style w:type="paragraph" w:styleId="a7">
    <w:name w:val="footnote text"/>
    <w:basedOn w:val="a"/>
    <w:link w:val="a8"/>
    <w:uiPriority w:val="99"/>
    <w:unhideWhenUsed/>
    <w:rsid w:val="00117E25"/>
    <w:pPr>
      <w:spacing w:after="0" w:line="240" w:lineRule="auto"/>
    </w:pPr>
    <w:rPr>
      <w:sz w:val="20"/>
      <w:szCs w:val="20"/>
    </w:rPr>
  </w:style>
  <w:style w:type="character" w:customStyle="1" w:styleId="a8">
    <w:name w:val="Текст сноски Знак"/>
    <w:basedOn w:val="a0"/>
    <w:link w:val="a7"/>
    <w:uiPriority w:val="99"/>
    <w:rsid w:val="00117E25"/>
    <w:rPr>
      <w:sz w:val="20"/>
      <w:szCs w:val="20"/>
    </w:rPr>
  </w:style>
  <w:style w:type="character" w:styleId="a9">
    <w:name w:val="footnote reference"/>
    <w:basedOn w:val="a0"/>
    <w:uiPriority w:val="99"/>
    <w:unhideWhenUsed/>
    <w:rsid w:val="00117E25"/>
    <w:rPr>
      <w:vertAlign w:val="superscript"/>
    </w:rPr>
  </w:style>
  <w:style w:type="character" w:styleId="aa">
    <w:name w:val="Hyperlink"/>
    <w:basedOn w:val="a0"/>
    <w:uiPriority w:val="99"/>
    <w:unhideWhenUsed/>
    <w:rsid w:val="00C27D30"/>
    <w:rPr>
      <w:color w:val="0000FF"/>
      <w:u w:val="single"/>
    </w:rPr>
  </w:style>
  <w:style w:type="paragraph" w:customStyle="1" w:styleId="copyright-info">
    <w:name w:val="copyright-info"/>
    <w:basedOn w:val="a"/>
    <w:rsid w:val="00C27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E56ABA"/>
    <w:pPr>
      <w:widowControl w:val="0"/>
      <w:autoSpaceDE w:val="0"/>
      <w:autoSpaceDN w:val="0"/>
      <w:adjustRightInd w:val="0"/>
      <w:spacing w:after="0" w:line="240" w:lineRule="auto"/>
    </w:pPr>
    <w:rPr>
      <w:rFonts w:ascii="Arial" w:hAnsi="Arial" w:cs="Arial"/>
      <w:sz w:val="20"/>
      <w:szCs w:val="20"/>
    </w:rPr>
  </w:style>
  <w:style w:type="paragraph" w:styleId="ab">
    <w:name w:val="header"/>
    <w:basedOn w:val="a"/>
    <w:link w:val="ac"/>
    <w:uiPriority w:val="99"/>
    <w:unhideWhenUsed/>
    <w:rsid w:val="0062642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26421"/>
  </w:style>
  <w:style w:type="paragraph" w:styleId="ad">
    <w:name w:val="footer"/>
    <w:basedOn w:val="a"/>
    <w:link w:val="ae"/>
    <w:uiPriority w:val="99"/>
    <w:semiHidden/>
    <w:unhideWhenUsed/>
    <w:rsid w:val="00626421"/>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626421"/>
  </w:style>
  <w:style w:type="character" w:customStyle="1" w:styleId="matches">
    <w:name w:val="matches"/>
    <w:basedOn w:val="a0"/>
    <w:rsid w:val="001072A0"/>
  </w:style>
  <w:style w:type="character" w:customStyle="1" w:styleId="claimant">
    <w:name w:val="claimant"/>
    <w:basedOn w:val="a0"/>
    <w:rsid w:val="006D2886"/>
  </w:style>
  <w:style w:type="character" w:customStyle="1" w:styleId="hl">
    <w:name w:val="hl"/>
    <w:basedOn w:val="a0"/>
    <w:rsid w:val="003C0742"/>
  </w:style>
  <w:style w:type="character" w:styleId="af">
    <w:name w:val="Placeholder Text"/>
    <w:basedOn w:val="a0"/>
    <w:uiPriority w:val="99"/>
    <w:semiHidden/>
    <w:rsid w:val="00C87287"/>
    <w:rPr>
      <w:color w:val="808080"/>
    </w:rPr>
  </w:style>
  <w:style w:type="character" w:customStyle="1" w:styleId="20">
    <w:name w:val="Заголовок 2 Знак"/>
    <w:basedOn w:val="a0"/>
    <w:link w:val="2"/>
    <w:uiPriority w:val="9"/>
    <w:rsid w:val="00B13551"/>
    <w:rPr>
      <w:rFonts w:ascii="Times New Roman" w:eastAsiaTheme="majorEastAsia" w:hAnsi="Times New Roman" w:cstheme="majorBidi"/>
      <w:b/>
      <w:color w:val="000000" w:themeColor="text1"/>
      <w:sz w:val="28"/>
      <w:szCs w:val="26"/>
      <w:lang w:eastAsia="ru-RU"/>
    </w:rPr>
  </w:style>
  <w:style w:type="character" w:customStyle="1" w:styleId="synonym">
    <w:name w:val="synonym"/>
    <w:basedOn w:val="a0"/>
    <w:rsid w:val="00F20BB0"/>
  </w:style>
  <w:style w:type="paragraph" w:styleId="af0">
    <w:name w:val="Normal (Web)"/>
    <w:basedOn w:val="a"/>
    <w:uiPriority w:val="99"/>
    <w:semiHidden/>
    <w:unhideWhenUsed/>
    <w:rsid w:val="006107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4429">
      <w:bodyDiv w:val="1"/>
      <w:marLeft w:val="0"/>
      <w:marRight w:val="0"/>
      <w:marTop w:val="0"/>
      <w:marBottom w:val="0"/>
      <w:divBdr>
        <w:top w:val="none" w:sz="0" w:space="0" w:color="auto"/>
        <w:left w:val="none" w:sz="0" w:space="0" w:color="auto"/>
        <w:bottom w:val="none" w:sz="0" w:space="0" w:color="auto"/>
        <w:right w:val="none" w:sz="0" w:space="0" w:color="auto"/>
      </w:divBdr>
    </w:div>
    <w:div w:id="57291611">
      <w:bodyDiv w:val="1"/>
      <w:marLeft w:val="0"/>
      <w:marRight w:val="0"/>
      <w:marTop w:val="0"/>
      <w:marBottom w:val="0"/>
      <w:divBdr>
        <w:top w:val="none" w:sz="0" w:space="0" w:color="auto"/>
        <w:left w:val="none" w:sz="0" w:space="0" w:color="auto"/>
        <w:bottom w:val="none" w:sz="0" w:space="0" w:color="auto"/>
        <w:right w:val="none" w:sz="0" w:space="0" w:color="auto"/>
      </w:divBdr>
    </w:div>
    <w:div w:id="338432849">
      <w:bodyDiv w:val="1"/>
      <w:marLeft w:val="0"/>
      <w:marRight w:val="0"/>
      <w:marTop w:val="0"/>
      <w:marBottom w:val="0"/>
      <w:divBdr>
        <w:top w:val="none" w:sz="0" w:space="0" w:color="auto"/>
        <w:left w:val="none" w:sz="0" w:space="0" w:color="auto"/>
        <w:bottom w:val="none" w:sz="0" w:space="0" w:color="auto"/>
        <w:right w:val="none" w:sz="0" w:space="0" w:color="auto"/>
      </w:divBdr>
    </w:div>
    <w:div w:id="509488603">
      <w:bodyDiv w:val="1"/>
      <w:marLeft w:val="0"/>
      <w:marRight w:val="0"/>
      <w:marTop w:val="0"/>
      <w:marBottom w:val="0"/>
      <w:divBdr>
        <w:top w:val="none" w:sz="0" w:space="0" w:color="auto"/>
        <w:left w:val="none" w:sz="0" w:space="0" w:color="auto"/>
        <w:bottom w:val="none" w:sz="0" w:space="0" w:color="auto"/>
        <w:right w:val="none" w:sz="0" w:space="0" w:color="auto"/>
      </w:divBdr>
    </w:div>
    <w:div w:id="511842180">
      <w:bodyDiv w:val="1"/>
      <w:marLeft w:val="0"/>
      <w:marRight w:val="0"/>
      <w:marTop w:val="0"/>
      <w:marBottom w:val="0"/>
      <w:divBdr>
        <w:top w:val="none" w:sz="0" w:space="0" w:color="auto"/>
        <w:left w:val="none" w:sz="0" w:space="0" w:color="auto"/>
        <w:bottom w:val="none" w:sz="0" w:space="0" w:color="auto"/>
        <w:right w:val="none" w:sz="0" w:space="0" w:color="auto"/>
      </w:divBdr>
    </w:div>
    <w:div w:id="569930259">
      <w:bodyDiv w:val="1"/>
      <w:marLeft w:val="0"/>
      <w:marRight w:val="0"/>
      <w:marTop w:val="0"/>
      <w:marBottom w:val="0"/>
      <w:divBdr>
        <w:top w:val="none" w:sz="0" w:space="0" w:color="auto"/>
        <w:left w:val="none" w:sz="0" w:space="0" w:color="auto"/>
        <w:bottom w:val="none" w:sz="0" w:space="0" w:color="auto"/>
        <w:right w:val="none" w:sz="0" w:space="0" w:color="auto"/>
      </w:divBdr>
    </w:div>
    <w:div w:id="582837719">
      <w:bodyDiv w:val="1"/>
      <w:marLeft w:val="0"/>
      <w:marRight w:val="0"/>
      <w:marTop w:val="0"/>
      <w:marBottom w:val="0"/>
      <w:divBdr>
        <w:top w:val="none" w:sz="0" w:space="0" w:color="auto"/>
        <w:left w:val="none" w:sz="0" w:space="0" w:color="auto"/>
        <w:bottom w:val="none" w:sz="0" w:space="0" w:color="auto"/>
        <w:right w:val="none" w:sz="0" w:space="0" w:color="auto"/>
      </w:divBdr>
    </w:div>
    <w:div w:id="763191867">
      <w:bodyDiv w:val="1"/>
      <w:marLeft w:val="0"/>
      <w:marRight w:val="0"/>
      <w:marTop w:val="0"/>
      <w:marBottom w:val="0"/>
      <w:divBdr>
        <w:top w:val="none" w:sz="0" w:space="0" w:color="auto"/>
        <w:left w:val="none" w:sz="0" w:space="0" w:color="auto"/>
        <w:bottom w:val="none" w:sz="0" w:space="0" w:color="auto"/>
        <w:right w:val="none" w:sz="0" w:space="0" w:color="auto"/>
      </w:divBdr>
    </w:div>
    <w:div w:id="781457643">
      <w:bodyDiv w:val="1"/>
      <w:marLeft w:val="0"/>
      <w:marRight w:val="0"/>
      <w:marTop w:val="0"/>
      <w:marBottom w:val="0"/>
      <w:divBdr>
        <w:top w:val="none" w:sz="0" w:space="0" w:color="auto"/>
        <w:left w:val="none" w:sz="0" w:space="0" w:color="auto"/>
        <w:bottom w:val="none" w:sz="0" w:space="0" w:color="auto"/>
        <w:right w:val="none" w:sz="0" w:space="0" w:color="auto"/>
      </w:divBdr>
    </w:div>
    <w:div w:id="843740298">
      <w:bodyDiv w:val="1"/>
      <w:marLeft w:val="0"/>
      <w:marRight w:val="0"/>
      <w:marTop w:val="0"/>
      <w:marBottom w:val="0"/>
      <w:divBdr>
        <w:top w:val="none" w:sz="0" w:space="0" w:color="auto"/>
        <w:left w:val="none" w:sz="0" w:space="0" w:color="auto"/>
        <w:bottom w:val="none" w:sz="0" w:space="0" w:color="auto"/>
        <w:right w:val="none" w:sz="0" w:space="0" w:color="auto"/>
      </w:divBdr>
    </w:div>
    <w:div w:id="923955370">
      <w:bodyDiv w:val="1"/>
      <w:marLeft w:val="0"/>
      <w:marRight w:val="0"/>
      <w:marTop w:val="0"/>
      <w:marBottom w:val="0"/>
      <w:divBdr>
        <w:top w:val="none" w:sz="0" w:space="0" w:color="auto"/>
        <w:left w:val="none" w:sz="0" w:space="0" w:color="auto"/>
        <w:bottom w:val="none" w:sz="0" w:space="0" w:color="auto"/>
        <w:right w:val="none" w:sz="0" w:space="0" w:color="auto"/>
      </w:divBdr>
    </w:div>
    <w:div w:id="1074281934">
      <w:bodyDiv w:val="1"/>
      <w:marLeft w:val="0"/>
      <w:marRight w:val="0"/>
      <w:marTop w:val="0"/>
      <w:marBottom w:val="0"/>
      <w:divBdr>
        <w:top w:val="none" w:sz="0" w:space="0" w:color="auto"/>
        <w:left w:val="none" w:sz="0" w:space="0" w:color="auto"/>
        <w:bottom w:val="none" w:sz="0" w:space="0" w:color="auto"/>
        <w:right w:val="none" w:sz="0" w:space="0" w:color="auto"/>
      </w:divBdr>
    </w:div>
    <w:div w:id="1120608268">
      <w:bodyDiv w:val="1"/>
      <w:marLeft w:val="0"/>
      <w:marRight w:val="0"/>
      <w:marTop w:val="0"/>
      <w:marBottom w:val="0"/>
      <w:divBdr>
        <w:top w:val="none" w:sz="0" w:space="0" w:color="auto"/>
        <w:left w:val="none" w:sz="0" w:space="0" w:color="auto"/>
        <w:bottom w:val="none" w:sz="0" w:space="0" w:color="auto"/>
        <w:right w:val="none" w:sz="0" w:space="0" w:color="auto"/>
      </w:divBdr>
    </w:div>
    <w:div w:id="1310018599">
      <w:bodyDiv w:val="1"/>
      <w:marLeft w:val="0"/>
      <w:marRight w:val="0"/>
      <w:marTop w:val="0"/>
      <w:marBottom w:val="0"/>
      <w:divBdr>
        <w:top w:val="none" w:sz="0" w:space="0" w:color="auto"/>
        <w:left w:val="none" w:sz="0" w:space="0" w:color="auto"/>
        <w:bottom w:val="none" w:sz="0" w:space="0" w:color="auto"/>
        <w:right w:val="none" w:sz="0" w:space="0" w:color="auto"/>
      </w:divBdr>
    </w:div>
    <w:div w:id="1389720275">
      <w:bodyDiv w:val="1"/>
      <w:marLeft w:val="0"/>
      <w:marRight w:val="0"/>
      <w:marTop w:val="0"/>
      <w:marBottom w:val="0"/>
      <w:divBdr>
        <w:top w:val="none" w:sz="0" w:space="0" w:color="auto"/>
        <w:left w:val="none" w:sz="0" w:space="0" w:color="auto"/>
        <w:bottom w:val="none" w:sz="0" w:space="0" w:color="auto"/>
        <w:right w:val="none" w:sz="0" w:space="0" w:color="auto"/>
      </w:divBdr>
    </w:div>
    <w:div w:id="1389912687">
      <w:bodyDiv w:val="1"/>
      <w:marLeft w:val="0"/>
      <w:marRight w:val="0"/>
      <w:marTop w:val="0"/>
      <w:marBottom w:val="0"/>
      <w:divBdr>
        <w:top w:val="none" w:sz="0" w:space="0" w:color="auto"/>
        <w:left w:val="none" w:sz="0" w:space="0" w:color="auto"/>
        <w:bottom w:val="none" w:sz="0" w:space="0" w:color="auto"/>
        <w:right w:val="none" w:sz="0" w:space="0" w:color="auto"/>
      </w:divBdr>
    </w:div>
    <w:div w:id="1488791157">
      <w:bodyDiv w:val="1"/>
      <w:marLeft w:val="0"/>
      <w:marRight w:val="0"/>
      <w:marTop w:val="0"/>
      <w:marBottom w:val="0"/>
      <w:divBdr>
        <w:top w:val="none" w:sz="0" w:space="0" w:color="auto"/>
        <w:left w:val="none" w:sz="0" w:space="0" w:color="auto"/>
        <w:bottom w:val="none" w:sz="0" w:space="0" w:color="auto"/>
        <w:right w:val="none" w:sz="0" w:space="0" w:color="auto"/>
      </w:divBdr>
    </w:div>
    <w:div w:id="1642999443">
      <w:bodyDiv w:val="1"/>
      <w:marLeft w:val="0"/>
      <w:marRight w:val="0"/>
      <w:marTop w:val="0"/>
      <w:marBottom w:val="0"/>
      <w:divBdr>
        <w:top w:val="none" w:sz="0" w:space="0" w:color="auto"/>
        <w:left w:val="none" w:sz="0" w:space="0" w:color="auto"/>
        <w:bottom w:val="none" w:sz="0" w:space="0" w:color="auto"/>
        <w:right w:val="none" w:sz="0" w:space="0" w:color="auto"/>
      </w:divBdr>
    </w:div>
    <w:div w:id="1701396154">
      <w:bodyDiv w:val="1"/>
      <w:marLeft w:val="0"/>
      <w:marRight w:val="0"/>
      <w:marTop w:val="0"/>
      <w:marBottom w:val="0"/>
      <w:divBdr>
        <w:top w:val="none" w:sz="0" w:space="0" w:color="auto"/>
        <w:left w:val="none" w:sz="0" w:space="0" w:color="auto"/>
        <w:bottom w:val="none" w:sz="0" w:space="0" w:color="auto"/>
        <w:right w:val="none" w:sz="0" w:space="0" w:color="auto"/>
      </w:divBdr>
    </w:div>
    <w:div w:id="1780486418">
      <w:bodyDiv w:val="1"/>
      <w:marLeft w:val="0"/>
      <w:marRight w:val="0"/>
      <w:marTop w:val="0"/>
      <w:marBottom w:val="0"/>
      <w:divBdr>
        <w:top w:val="none" w:sz="0" w:space="0" w:color="auto"/>
        <w:left w:val="none" w:sz="0" w:space="0" w:color="auto"/>
        <w:bottom w:val="none" w:sz="0" w:space="0" w:color="auto"/>
        <w:right w:val="none" w:sz="0" w:space="0" w:color="auto"/>
      </w:divBdr>
    </w:div>
    <w:div w:id="1815367907">
      <w:bodyDiv w:val="1"/>
      <w:marLeft w:val="0"/>
      <w:marRight w:val="0"/>
      <w:marTop w:val="0"/>
      <w:marBottom w:val="0"/>
      <w:divBdr>
        <w:top w:val="none" w:sz="0" w:space="0" w:color="auto"/>
        <w:left w:val="none" w:sz="0" w:space="0" w:color="auto"/>
        <w:bottom w:val="none" w:sz="0" w:space="0" w:color="auto"/>
        <w:right w:val="none" w:sz="0" w:space="0" w:color="auto"/>
      </w:divBdr>
    </w:div>
    <w:div w:id="1972784053">
      <w:bodyDiv w:val="1"/>
      <w:marLeft w:val="0"/>
      <w:marRight w:val="0"/>
      <w:marTop w:val="0"/>
      <w:marBottom w:val="0"/>
      <w:divBdr>
        <w:top w:val="none" w:sz="0" w:space="0" w:color="auto"/>
        <w:left w:val="none" w:sz="0" w:space="0" w:color="auto"/>
        <w:bottom w:val="none" w:sz="0" w:space="0" w:color="auto"/>
        <w:right w:val="none" w:sz="0" w:space="0" w:color="auto"/>
      </w:divBdr>
    </w:div>
    <w:div w:id="2006207936">
      <w:bodyDiv w:val="1"/>
      <w:marLeft w:val="0"/>
      <w:marRight w:val="0"/>
      <w:marTop w:val="0"/>
      <w:marBottom w:val="0"/>
      <w:divBdr>
        <w:top w:val="none" w:sz="0" w:space="0" w:color="auto"/>
        <w:left w:val="none" w:sz="0" w:space="0" w:color="auto"/>
        <w:bottom w:val="none" w:sz="0" w:space="0" w:color="auto"/>
        <w:right w:val="none" w:sz="0" w:space="0" w:color="auto"/>
      </w:divBdr>
    </w:div>
    <w:div w:id="2027169034">
      <w:bodyDiv w:val="1"/>
      <w:marLeft w:val="0"/>
      <w:marRight w:val="0"/>
      <w:marTop w:val="0"/>
      <w:marBottom w:val="0"/>
      <w:divBdr>
        <w:top w:val="none" w:sz="0" w:space="0" w:color="auto"/>
        <w:left w:val="none" w:sz="0" w:space="0" w:color="auto"/>
        <w:bottom w:val="none" w:sz="0" w:space="0" w:color="auto"/>
        <w:right w:val="none" w:sz="0" w:space="0" w:color="auto"/>
      </w:divBdr>
    </w:div>
    <w:div w:id="20706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54228EA79C897CC21C7093A53E5A21BC3AB835BF6063212DBC07D7FAD61C15D5AB9770A407667DED0232375922E97022C694181B0FJ7I" TargetMode="External"/><Relationship Id="rId13" Type="http://schemas.openxmlformats.org/officeDocument/2006/relationships/hyperlink" Target="https://www.1jur.ru/" TargetMode="External"/><Relationship Id="rId18" Type="http://schemas.openxmlformats.org/officeDocument/2006/relationships/hyperlink" Target="consultantplus://offline/ref=B4620EE17BC16706FC965FBE420AEBD29AC706FAF75A20E6EE065AA4D2A0F8638E04988D7B957E3194F193BD28AC6672F7D0C1D92Ah2o9F" TargetMode="External"/><Relationship Id="rId26" Type="http://schemas.openxmlformats.org/officeDocument/2006/relationships/hyperlink" Target="consultantplus://offline/ref=B4620EE17BC16706FC965FBE420AEBD29AC706FAF75A20E6EE065AA4D2A0F8639C04C0827D926B64C7ABC4B029hAo0F" TargetMode="External"/><Relationship Id="rId3" Type="http://schemas.openxmlformats.org/officeDocument/2006/relationships/styles" Target="styles.xml"/><Relationship Id="rId21" Type="http://schemas.openxmlformats.org/officeDocument/2006/relationships/hyperlink" Target="consultantplus://offline/ref=C4722685412307BE3A2846C9B504BD7687E1A109B17FD135EF2FA1B19EA2709895A7D778D4F1E9F87AEA91A71A3C1B34AF289881A934JC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03EA8AAEC3C86DFFAAB66A10A9D3FADCBCE6BB707186DC3841EC406E43B6CC0FD0A1CF44E4711493419258719D831AC615BEBC0C26D00AAFTCo2F" TargetMode="External"/><Relationship Id="rId17" Type="http://schemas.openxmlformats.org/officeDocument/2006/relationships/hyperlink" Target="consultantplus://offline/ref=03EA8AAEC3C86DFFAAB66A10A9D3FADCBCE6BB707186DC3841EC406E43B6CC0FD0A1CF47E27016C219DD592DD9D209C713BEBF0E39TDoAF" TargetMode="External"/><Relationship Id="rId25" Type="http://schemas.openxmlformats.org/officeDocument/2006/relationships/hyperlink" Target="consultantplus://offline/ref=B4620EE17BC16706FC965FBE420AEBD29AC706FAF75A20E6EE065AA4D2A0F8638E04988E7D96756CC4BE92E16CFD7573F1D0C2DB352328EFhBoB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jur.ru/" TargetMode="External"/><Relationship Id="rId20" Type="http://schemas.openxmlformats.org/officeDocument/2006/relationships/hyperlink" Target="consultantplus://offline/ref=C4722685412307BE3A2846C9B504BD768DEAAF0FB0778C3FE776ADB399AD2F8F92EEDB7AD2F1E2AA20FA95EE4E320436B337989FAA44ED3FJFH" TargetMode="External"/><Relationship Id="rId29" Type="http://schemas.openxmlformats.org/officeDocument/2006/relationships/hyperlink" Target="consultantplus://offline/ref=80F03CCE56FA5AAA2FBD065F3D58208359BCDF70DF004CCCDC6FF0C86916F4DC28AB2643F8C189E940E9F69024d3D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EA8AAEC3C86DFFAAB66A10A9D3FADCBCE6B872748CDC3841EC406E43B6CC0FD0A1CF44E47018924D9258719D831AC615BEBC0C26D00AAFTCo2F" TargetMode="External"/><Relationship Id="rId24" Type="http://schemas.openxmlformats.org/officeDocument/2006/relationships/hyperlink" Target="consultantplus://offline/ref=B4620EE17BC16706FC965FBE420AEBD29AC706FAF75A20E6EE065AA4D2A0F8638E04988E7D977C65C4BE92E16CFD7573F1D0C2DB352328EFhBoB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jur.ru/" TargetMode="External"/><Relationship Id="rId23" Type="http://schemas.openxmlformats.org/officeDocument/2006/relationships/hyperlink" Target="consultantplus://offline/ref=B4620EE17BC16706FC965FBE420AEBD29AC706FAF75A20E6EE065AA4D2A0F8638E04988D7B967E3194F193BD28AC6672F7D0C1D92Ah2o9F" TargetMode="External"/><Relationship Id="rId28" Type="http://schemas.openxmlformats.org/officeDocument/2006/relationships/hyperlink" Target="https://pandia.ru/text/category/dobrosovestnij_priobretatelmz/" TargetMode="External"/><Relationship Id="rId10" Type="http://schemas.openxmlformats.org/officeDocument/2006/relationships/hyperlink" Target="consultantplus://offline/ref=2D54228EA79C897CC21C7093A53E5A21BC3AB835BF6063212DBC07D7FAD61C15D5AB9770A106667DED0232375922E97022C694181B0FJ7I" TargetMode="External"/><Relationship Id="rId19" Type="http://schemas.openxmlformats.org/officeDocument/2006/relationships/hyperlink" Target="consultantplus://offline/ref=B4620EE17BC16706FC965FBE420AEBD29AC706FAF75A20E6EE065AA4D2A0F8638E04988D7B967E3194F193BD28AC6672F7D0C1D92Ah2o9F" TargetMode="External"/><Relationship Id="rId31" Type="http://schemas.openxmlformats.org/officeDocument/2006/relationships/hyperlink" Target="http://pravo.ru/review/view/84542/" TargetMode="External"/><Relationship Id="rId4" Type="http://schemas.openxmlformats.org/officeDocument/2006/relationships/settings" Target="settings.xml"/><Relationship Id="rId9" Type="http://schemas.openxmlformats.org/officeDocument/2006/relationships/hyperlink" Target="consultantplus://offline/ref=2D54228EA79C897CC21C7093A53E5A21BC3BBA32BB6563212DBC07D7FAD61C15D5AB9773A2076D2ABF4D336B1C77FA7020C6971A04FD4B2F0FJ8I" TargetMode="External"/><Relationship Id="rId14" Type="http://schemas.openxmlformats.org/officeDocument/2006/relationships/hyperlink" Target="https://www.1jur.ru/" TargetMode="External"/><Relationship Id="rId22" Type="http://schemas.openxmlformats.org/officeDocument/2006/relationships/hyperlink" Target="consultantplus://offline/ref=B4620EE17BC16706FC965FBE420AEBD29AC706FAF75A20E6EE065AA4D2A0F8638E04988E7D96756CC4BE92E16CFD7573F1D0C2DB352328EFhBoBF" TargetMode="External"/><Relationship Id="rId27" Type="http://schemas.openxmlformats.org/officeDocument/2006/relationships/hyperlink" Target="consultantplus://offline/ref=B4620EE17BC16706FC965FBE420AEBD29AC706FAF75A20E6EE065AA4D2A0F8638E04988D7B967E3194F193BD28AC6672F7D0C1D92Ah2o9F" TargetMode="External"/><Relationship Id="rId30" Type="http://schemas.openxmlformats.org/officeDocument/2006/relationships/hyperlink" Target="consultantplus://offline/ref=DBA8F9D78CA5CD679DFCF37AC12ADFE40EE0B5AB513F566C5615B04B4A288606A5778B34728E66138B770F4B6147F4535B60F7CFA3G4q7F" TargetMode="External"/><Relationship Id="rId35"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pravo.ru/review/view/845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8F44-DE1E-4579-83A6-DB28D708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10997</Words>
  <Characters>62686</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ФЗО-2</cp:lastModifiedBy>
  <cp:revision>2</cp:revision>
  <cp:lastPrinted>2018-12-18T04:53:00Z</cp:lastPrinted>
  <dcterms:created xsi:type="dcterms:W3CDTF">2019-12-10T06:27:00Z</dcterms:created>
  <dcterms:modified xsi:type="dcterms:W3CDTF">2019-12-10T06:27:00Z</dcterms:modified>
</cp:coreProperties>
</file>